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2583B" w14:textId="2C16A3F4" w:rsidR="006719B5" w:rsidRPr="006719B5" w:rsidRDefault="006719B5" w:rsidP="000C50A8">
      <w:pPr>
        <w:bidi/>
        <w:rPr>
          <w:rFonts w:asciiTheme="minorBidi" w:hAnsiTheme="minorBidi"/>
          <w:b/>
          <w:bCs/>
          <w:color w:val="0070C0"/>
          <w:sz w:val="28"/>
          <w:szCs w:val="28"/>
        </w:rPr>
      </w:pPr>
      <w:r w:rsidRPr="006719B5">
        <w:rPr>
          <w:rFonts w:asciiTheme="minorBidi" w:hAnsiTheme="minorBidi" w:hint="cs"/>
          <w:b/>
          <w:bCs/>
          <w:color w:val="0070C0"/>
          <w:sz w:val="28"/>
          <w:szCs w:val="28"/>
          <w:rtl/>
        </w:rPr>
        <w:t xml:space="preserve">سائل الغسيل </w:t>
      </w:r>
      <w:r w:rsidRPr="006719B5">
        <w:rPr>
          <w:rFonts w:asciiTheme="minorBidi" w:hAnsiTheme="minorBidi"/>
          <w:b/>
          <w:bCs/>
          <w:color w:val="0070C0"/>
          <w:sz w:val="28"/>
          <w:szCs w:val="28"/>
        </w:rPr>
        <w:t>Dialysat</w:t>
      </w:r>
    </w:p>
    <w:p w14:paraId="74FB0C0A" w14:textId="5B4ACF6F" w:rsidR="006719B5" w:rsidRPr="006719B5" w:rsidRDefault="006719B5" w:rsidP="000C50A8">
      <w:pPr>
        <w:bidi/>
        <w:rPr>
          <w:rFonts w:asciiTheme="minorBidi" w:hAnsiTheme="minorBidi"/>
          <w:sz w:val="28"/>
          <w:szCs w:val="28"/>
        </w:rPr>
      </w:pPr>
      <w:r w:rsidRPr="006719B5">
        <w:rPr>
          <w:rFonts w:asciiTheme="minorBidi" w:hAnsiTheme="minorBidi"/>
          <w:sz w:val="28"/>
          <w:szCs w:val="28"/>
          <w:rtl/>
        </w:rPr>
        <w:t>عادة ما يتم تحضير محاليل غسيل الكلى من المركزات</w:t>
      </w:r>
      <w:r w:rsidR="00312465">
        <w:rPr>
          <w:rFonts w:asciiTheme="minorBidi" w:hAnsiTheme="minorBidi"/>
          <w:sz w:val="28"/>
          <w:szCs w:val="28"/>
        </w:rPr>
        <w:t xml:space="preserve"> </w:t>
      </w:r>
      <w:r w:rsidR="00312465">
        <w:rPr>
          <w:rFonts w:asciiTheme="minorBidi" w:hAnsiTheme="minorBidi" w:hint="cs"/>
          <w:sz w:val="28"/>
          <w:szCs w:val="28"/>
          <w:rtl/>
        </w:rPr>
        <w:t xml:space="preserve"> </w:t>
      </w:r>
      <w:proofErr w:type="spellStart"/>
      <w:r w:rsidR="00312465">
        <w:rPr>
          <w:rFonts w:asciiTheme="minorBidi" w:hAnsiTheme="minorBidi"/>
          <w:sz w:val="28"/>
          <w:szCs w:val="28"/>
        </w:rPr>
        <w:t>concentrates</w:t>
      </w:r>
      <w:proofErr w:type="spellEnd"/>
      <w:r w:rsidR="00312465">
        <w:rPr>
          <w:rFonts w:asciiTheme="minorBidi" w:hAnsiTheme="minorBidi" w:hint="cs"/>
          <w:sz w:val="28"/>
          <w:szCs w:val="28"/>
          <w:rtl/>
        </w:rPr>
        <w:t xml:space="preserve"> </w:t>
      </w:r>
      <w:r w:rsidRPr="006719B5">
        <w:rPr>
          <w:rFonts w:asciiTheme="minorBidi" w:hAnsiTheme="minorBidi"/>
          <w:sz w:val="28"/>
          <w:szCs w:val="28"/>
          <w:rtl/>
        </w:rPr>
        <w:t xml:space="preserve">وتحتوي إما على الأسيتات أو البيكربونات كمواد </w:t>
      </w:r>
      <w:r w:rsidR="00312465">
        <w:rPr>
          <w:rFonts w:asciiTheme="minorBidi" w:hAnsiTheme="minorBidi" w:hint="cs"/>
          <w:sz w:val="28"/>
          <w:szCs w:val="28"/>
          <w:rtl/>
        </w:rPr>
        <w:t xml:space="preserve">مُعَدِلة أو دارئة </w:t>
      </w:r>
      <w:r w:rsidR="00312465">
        <w:rPr>
          <w:rFonts w:asciiTheme="minorBidi" w:hAnsiTheme="minorBidi"/>
          <w:sz w:val="28"/>
          <w:szCs w:val="28"/>
        </w:rPr>
        <w:t>Buffer</w:t>
      </w:r>
      <w:r w:rsidRPr="006719B5">
        <w:rPr>
          <w:rFonts w:asciiTheme="minorBidi" w:hAnsiTheme="minorBidi"/>
          <w:sz w:val="28"/>
          <w:szCs w:val="28"/>
          <w:rtl/>
        </w:rPr>
        <w:t xml:space="preserve">. </w:t>
      </w:r>
      <w:r w:rsidR="00312465">
        <w:rPr>
          <w:rFonts w:asciiTheme="minorBidi" w:hAnsiTheme="minorBidi" w:hint="cs"/>
          <w:sz w:val="28"/>
          <w:szCs w:val="28"/>
          <w:rtl/>
        </w:rPr>
        <w:t>(</w:t>
      </w:r>
      <w:r w:rsidRPr="006719B5">
        <w:rPr>
          <w:rFonts w:asciiTheme="minorBidi" w:hAnsiTheme="minorBidi"/>
          <w:sz w:val="28"/>
          <w:szCs w:val="28"/>
          <w:rtl/>
        </w:rPr>
        <w:t>استخدام ال</w:t>
      </w:r>
      <w:r w:rsidR="00312465">
        <w:rPr>
          <w:rFonts w:asciiTheme="minorBidi" w:hAnsiTheme="minorBidi" w:hint="cs"/>
          <w:sz w:val="28"/>
          <w:szCs w:val="28"/>
          <w:rtl/>
        </w:rPr>
        <w:t>أستات</w:t>
      </w:r>
      <w:r w:rsidRPr="006719B5">
        <w:rPr>
          <w:rFonts w:asciiTheme="minorBidi" w:hAnsiTheme="minorBidi"/>
          <w:sz w:val="28"/>
          <w:szCs w:val="28"/>
          <w:rtl/>
        </w:rPr>
        <w:t xml:space="preserve"> الآن نادر في جميع أنحاء العال</w:t>
      </w:r>
      <w:r w:rsidR="00DE0CEB">
        <w:rPr>
          <w:rFonts w:asciiTheme="minorBidi" w:hAnsiTheme="minorBidi" w:hint="cs"/>
          <w:sz w:val="28"/>
          <w:szCs w:val="28"/>
          <w:rtl/>
        </w:rPr>
        <w:t>م</w:t>
      </w:r>
      <w:r w:rsidR="00312465">
        <w:rPr>
          <w:rFonts w:asciiTheme="minorBidi" w:hAnsiTheme="minorBidi" w:hint="cs"/>
          <w:sz w:val="28"/>
          <w:szCs w:val="28"/>
          <w:rtl/>
        </w:rPr>
        <w:t>)</w:t>
      </w:r>
      <w:r w:rsidRPr="006719B5">
        <w:rPr>
          <w:rFonts w:asciiTheme="minorBidi" w:hAnsiTheme="minorBidi"/>
          <w:sz w:val="28"/>
          <w:szCs w:val="28"/>
        </w:rPr>
        <w:t>.</w:t>
      </w:r>
    </w:p>
    <w:p w14:paraId="667F77CC" w14:textId="03B801E4" w:rsidR="006719B5" w:rsidRPr="006719B5" w:rsidRDefault="006719B5" w:rsidP="000C50A8">
      <w:pPr>
        <w:bidi/>
        <w:rPr>
          <w:rFonts w:asciiTheme="minorBidi" w:hAnsiTheme="minorBidi"/>
          <w:sz w:val="28"/>
          <w:szCs w:val="28"/>
        </w:rPr>
      </w:pPr>
      <w:r w:rsidRPr="006719B5">
        <w:rPr>
          <w:rFonts w:asciiTheme="minorBidi" w:hAnsiTheme="minorBidi"/>
          <w:sz w:val="28"/>
          <w:szCs w:val="28"/>
          <w:rtl/>
        </w:rPr>
        <w:t>يتم ذلك من خلال أجهزة غسيل الكلى الحديثة التي تسمح</w:t>
      </w:r>
      <w:r w:rsidR="00312465">
        <w:rPr>
          <w:rFonts w:asciiTheme="minorBidi" w:hAnsiTheme="minorBidi" w:hint="cs"/>
          <w:sz w:val="28"/>
          <w:szCs w:val="28"/>
          <w:rtl/>
        </w:rPr>
        <w:t xml:space="preserve"> بتحقيق</w:t>
      </w:r>
      <w:r w:rsidRPr="006719B5">
        <w:rPr>
          <w:rFonts w:asciiTheme="minorBidi" w:hAnsiTheme="minorBidi"/>
          <w:sz w:val="28"/>
          <w:szCs w:val="28"/>
          <w:rtl/>
        </w:rPr>
        <w:t xml:space="preserve"> تناسب دقيق للمياه و</w:t>
      </w:r>
      <w:r w:rsidR="00312465">
        <w:rPr>
          <w:rFonts w:asciiTheme="minorBidi" w:hAnsiTheme="minorBidi" w:hint="cs"/>
          <w:sz w:val="28"/>
          <w:szCs w:val="28"/>
          <w:rtl/>
        </w:rPr>
        <w:t xml:space="preserve"> الم</w:t>
      </w:r>
      <w:r w:rsidR="00DE0CEB">
        <w:rPr>
          <w:rFonts w:asciiTheme="minorBidi" w:hAnsiTheme="minorBidi" w:hint="cs"/>
          <w:sz w:val="28"/>
          <w:szCs w:val="28"/>
          <w:rtl/>
        </w:rPr>
        <w:t>ُ</w:t>
      </w:r>
      <w:r w:rsidR="00312465">
        <w:rPr>
          <w:rFonts w:asciiTheme="minorBidi" w:hAnsiTheme="minorBidi" w:hint="cs"/>
          <w:sz w:val="28"/>
          <w:szCs w:val="28"/>
          <w:rtl/>
        </w:rPr>
        <w:t>ر</w:t>
      </w:r>
      <w:r w:rsidR="00DE0CEB">
        <w:rPr>
          <w:rFonts w:asciiTheme="minorBidi" w:hAnsiTheme="minorBidi" w:hint="cs"/>
          <w:sz w:val="28"/>
          <w:szCs w:val="28"/>
          <w:rtl/>
        </w:rPr>
        <w:t>َ</w:t>
      </w:r>
      <w:r w:rsidR="00312465">
        <w:rPr>
          <w:rFonts w:asciiTheme="minorBidi" w:hAnsiTheme="minorBidi" w:hint="cs"/>
          <w:sz w:val="28"/>
          <w:szCs w:val="28"/>
          <w:rtl/>
        </w:rPr>
        <w:t>كّ</w:t>
      </w:r>
      <w:r w:rsidR="00DE0CEB">
        <w:rPr>
          <w:rFonts w:asciiTheme="minorBidi" w:hAnsiTheme="minorBidi" w:hint="cs"/>
          <w:sz w:val="28"/>
          <w:szCs w:val="28"/>
          <w:rtl/>
        </w:rPr>
        <w:t>َ</w:t>
      </w:r>
      <w:r w:rsidR="00312465">
        <w:rPr>
          <w:rFonts w:asciiTheme="minorBidi" w:hAnsiTheme="minorBidi" w:hint="cs"/>
          <w:sz w:val="28"/>
          <w:szCs w:val="28"/>
          <w:rtl/>
        </w:rPr>
        <w:t xml:space="preserve">ز </w:t>
      </w:r>
      <w:r w:rsidRPr="006719B5">
        <w:rPr>
          <w:rFonts w:asciiTheme="minorBidi" w:hAnsiTheme="minorBidi"/>
          <w:sz w:val="28"/>
          <w:szCs w:val="28"/>
          <w:rtl/>
        </w:rPr>
        <w:t xml:space="preserve">، </w:t>
      </w:r>
      <w:r w:rsidR="00312465">
        <w:rPr>
          <w:rFonts w:asciiTheme="minorBidi" w:hAnsiTheme="minorBidi" w:hint="cs"/>
          <w:sz w:val="28"/>
          <w:szCs w:val="28"/>
          <w:rtl/>
        </w:rPr>
        <w:t xml:space="preserve">بالإضافة إلى </w:t>
      </w:r>
      <w:r w:rsidRPr="006719B5">
        <w:rPr>
          <w:rFonts w:asciiTheme="minorBidi" w:hAnsiTheme="minorBidi"/>
          <w:sz w:val="28"/>
          <w:szCs w:val="28"/>
          <w:rtl/>
        </w:rPr>
        <w:t xml:space="preserve">مراقبة التركيز النهائي للمواد المذابة (عن طريق </w:t>
      </w:r>
      <w:r w:rsidR="00312465">
        <w:rPr>
          <w:rFonts w:asciiTheme="minorBidi" w:hAnsiTheme="minorBidi" w:hint="cs"/>
          <w:sz w:val="28"/>
          <w:szCs w:val="28"/>
          <w:rtl/>
        </w:rPr>
        <w:t xml:space="preserve">القدرة </w:t>
      </w:r>
      <w:r w:rsidRPr="006719B5">
        <w:rPr>
          <w:rFonts w:asciiTheme="minorBidi" w:hAnsiTheme="minorBidi"/>
          <w:sz w:val="28"/>
          <w:szCs w:val="28"/>
          <w:rtl/>
        </w:rPr>
        <w:t>التوصيل</w:t>
      </w:r>
      <w:r w:rsidR="00312465">
        <w:rPr>
          <w:rFonts w:asciiTheme="minorBidi" w:hAnsiTheme="minorBidi" w:hint="cs"/>
          <w:sz w:val="28"/>
          <w:szCs w:val="28"/>
          <w:rtl/>
        </w:rPr>
        <w:t>ية</w:t>
      </w:r>
      <w:r w:rsidRPr="006719B5">
        <w:rPr>
          <w:rFonts w:asciiTheme="minorBidi" w:hAnsiTheme="minorBidi"/>
          <w:sz w:val="28"/>
          <w:szCs w:val="28"/>
          <w:rtl/>
        </w:rPr>
        <w:t xml:space="preserve"> الكهربائي</w:t>
      </w:r>
      <w:r w:rsidR="00312465">
        <w:rPr>
          <w:rFonts w:asciiTheme="minorBidi" w:hAnsiTheme="minorBidi" w:hint="cs"/>
          <w:sz w:val="28"/>
          <w:szCs w:val="28"/>
          <w:rtl/>
        </w:rPr>
        <w:t xml:space="preserve">ة </w:t>
      </w:r>
      <w:proofErr w:type="spellStart"/>
      <w:r w:rsidR="00312465">
        <w:rPr>
          <w:rFonts w:asciiTheme="minorBidi" w:hAnsiTheme="minorBidi"/>
          <w:sz w:val="28"/>
          <w:szCs w:val="28"/>
        </w:rPr>
        <w:t>conductivity</w:t>
      </w:r>
      <w:proofErr w:type="spellEnd"/>
      <w:r w:rsidRPr="006719B5">
        <w:rPr>
          <w:rFonts w:asciiTheme="minorBidi" w:hAnsiTheme="minorBidi"/>
          <w:sz w:val="28"/>
          <w:szCs w:val="28"/>
          <w:rtl/>
        </w:rPr>
        <w:t>)</w:t>
      </w:r>
      <w:r w:rsidRPr="006719B5">
        <w:rPr>
          <w:rFonts w:asciiTheme="minorBidi" w:hAnsiTheme="minorBidi"/>
          <w:sz w:val="28"/>
          <w:szCs w:val="28"/>
        </w:rPr>
        <w:t>.</w:t>
      </w:r>
    </w:p>
    <w:p w14:paraId="4E2F5741" w14:textId="7066323E" w:rsidR="006719B5" w:rsidRPr="006719B5" w:rsidRDefault="00312465" w:rsidP="000C50A8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كذلك يمكن تمديد</w:t>
      </w:r>
      <w:r w:rsidR="006719B5" w:rsidRPr="006719B5">
        <w:rPr>
          <w:rFonts w:asciiTheme="minorBidi" w:hAnsiTheme="minorBidi"/>
          <w:sz w:val="28"/>
          <w:szCs w:val="28"/>
          <w:rtl/>
        </w:rPr>
        <w:t xml:space="preserve"> المركزات مركزيا</w:t>
      </w:r>
      <w:r w:rsidR="00DE0CEB">
        <w:rPr>
          <w:rFonts w:asciiTheme="minorBidi" w:hAnsiTheme="minorBidi" w:hint="cs"/>
          <w:sz w:val="28"/>
          <w:szCs w:val="28"/>
          <w:rtl/>
        </w:rPr>
        <w:t>ً</w:t>
      </w:r>
      <w:r w:rsidR="006719B5" w:rsidRPr="006719B5">
        <w:rPr>
          <w:rFonts w:asciiTheme="minorBidi" w:hAnsiTheme="minorBidi"/>
          <w:sz w:val="28"/>
          <w:szCs w:val="28"/>
          <w:rtl/>
        </w:rPr>
        <w:t xml:space="preserve"> داخل وحدة غسيل الكلى ويتم توزيع الديالة المحضرة على العديد من آلات غسيل الكلى للاستخدام المباشر</w:t>
      </w:r>
      <w:r w:rsidR="006719B5" w:rsidRPr="006719B5">
        <w:rPr>
          <w:rFonts w:asciiTheme="minorBidi" w:hAnsiTheme="minorBidi"/>
          <w:sz w:val="28"/>
          <w:szCs w:val="28"/>
        </w:rPr>
        <w:t>.</w:t>
      </w:r>
      <w:r w:rsidR="00A20E97">
        <w:rPr>
          <w:rFonts w:asciiTheme="minorBidi" w:hAnsiTheme="minorBidi" w:hint="cs"/>
          <w:sz w:val="28"/>
          <w:szCs w:val="28"/>
          <w:rtl/>
        </w:rPr>
        <w:t xml:space="preserve"> </w:t>
      </w:r>
      <w:r w:rsidR="006719B5" w:rsidRPr="006719B5">
        <w:rPr>
          <w:rFonts w:asciiTheme="minorBidi" w:hAnsiTheme="minorBidi"/>
          <w:sz w:val="28"/>
          <w:szCs w:val="28"/>
          <w:rtl/>
        </w:rPr>
        <w:t>التناسب المركزي</w:t>
      </w:r>
      <w:r w:rsidR="00A20E97">
        <w:rPr>
          <w:rFonts w:asciiTheme="minorBidi" w:hAnsiTheme="minorBidi" w:hint="cs"/>
          <w:sz w:val="28"/>
          <w:szCs w:val="28"/>
          <w:rtl/>
        </w:rPr>
        <w:t xml:space="preserve"> هنا</w:t>
      </w:r>
      <w:r w:rsidR="006719B5" w:rsidRPr="006719B5">
        <w:rPr>
          <w:rFonts w:asciiTheme="minorBidi" w:hAnsiTheme="minorBidi"/>
          <w:sz w:val="28"/>
          <w:szCs w:val="28"/>
          <w:rtl/>
        </w:rPr>
        <w:t xml:space="preserve"> </w:t>
      </w:r>
      <w:r w:rsidR="00A20E97">
        <w:rPr>
          <w:rFonts w:asciiTheme="minorBidi" w:hAnsiTheme="minorBidi" w:hint="cs"/>
          <w:sz w:val="28"/>
          <w:szCs w:val="28"/>
          <w:rtl/>
        </w:rPr>
        <w:t xml:space="preserve">يكون موّحد لجميع الأجهزة ، أي </w:t>
      </w:r>
      <w:r w:rsidR="006719B5" w:rsidRPr="006719B5">
        <w:rPr>
          <w:rFonts w:asciiTheme="minorBidi" w:hAnsiTheme="minorBidi"/>
          <w:sz w:val="28"/>
          <w:szCs w:val="28"/>
          <w:rtl/>
        </w:rPr>
        <w:t>لا</w:t>
      </w:r>
      <w:r w:rsidR="00A20E97">
        <w:rPr>
          <w:rFonts w:asciiTheme="minorBidi" w:hAnsiTheme="minorBidi" w:hint="cs"/>
          <w:sz w:val="28"/>
          <w:szCs w:val="28"/>
          <w:rtl/>
        </w:rPr>
        <w:t xml:space="preserve"> </w:t>
      </w:r>
      <w:r w:rsidR="006719B5" w:rsidRPr="006719B5">
        <w:rPr>
          <w:rFonts w:asciiTheme="minorBidi" w:hAnsiTheme="minorBidi"/>
          <w:sz w:val="28"/>
          <w:szCs w:val="28"/>
          <w:rtl/>
        </w:rPr>
        <w:t xml:space="preserve"> يسمح بوصفة طبية</w:t>
      </w:r>
      <w:r w:rsidR="00A20E97">
        <w:rPr>
          <w:rFonts w:asciiTheme="minorBidi" w:hAnsiTheme="minorBidi" w:hint="cs"/>
          <w:sz w:val="28"/>
          <w:szCs w:val="28"/>
          <w:rtl/>
        </w:rPr>
        <w:t xml:space="preserve"> مختلفة لكل مريض أو جهاز.</w:t>
      </w:r>
    </w:p>
    <w:p w14:paraId="30E2A632" w14:textId="77435B20" w:rsidR="006719B5" w:rsidRDefault="00A20E97" w:rsidP="000C50A8">
      <w:pPr>
        <w:bidi/>
        <w:rPr>
          <w:rFonts w:asciiTheme="minorBidi" w:hAnsiTheme="minorBidi"/>
          <w:sz w:val="28"/>
          <w:szCs w:val="28"/>
          <w:vertAlign w:val="subscript"/>
        </w:rPr>
      </w:pPr>
      <w:r>
        <w:rPr>
          <w:rFonts w:asciiTheme="minorBidi" w:hAnsiTheme="minorBidi" w:hint="cs"/>
          <w:sz w:val="28"/>
          <w:szCs w:val="28"/>
          <w:rtl/>
        </w:rPr>
        <w:t>تعتبر ال</w:t>
      </w:r>
      <w:r w:rsidR="006719B5" w:rsidRPr="006719B5">
        <w:rPr>
          <w:rFonts w:asciiTheme="minorBidi" w:hAnsiTheme="minorBidi"/>
          <w:sz w:val="28"/>
          <w:szCs w:val="28"/>
          <w:rtl/>
        </w:rPr>
        <w:t>مرك</w:t>
      </w:r>
      <w:r>
        <w:rPr>
          <w:rFonts w:asciiTheme="minorBidi" w:hAnsiTheme="minorBidi" w:hint="cs"/>
          <w:sz w:val="28"/>
          <w:szCs w:val="28"/>
          <w:rtl/>
        </w:rPr>
        <w:t>ّ</w:t>
      </w:r>
      <w:r w:rsidR="006719B5" w:rsidRPr="006719B5">
        <w:rPr>
          <w:rFonts w:asciiTheme="minorBidi" w:hAnsiTheme="minorBidi"/>
          <w:sz w:val="28"/>
          <w:szCs w:val="28"/>
          <w:rtl/>
        </w:rPr>
        <w:t xml:space="preserve">زات </w:t>
      </w:r>
      <w:r>
        <w:rPr>
          <w:rFonts w:asciiTheme="minorBidi" w:hAnsiTheme="minorBidi" w:hint="cs"/>
          <w:sz w:val="28"/>
          <w:szCs w:val="28"/>
          <w:rtl/>
        </w:rPr>
        <w:t xml:space="preserve">الحاوية </w:t>
      </w:r>
      <w:r w:rsidR="006719B5" w:rsidRPr="006719B5">
        <w:rPr>
          <w:rFonts w:asciiTheme="minorBidi" w:hAnsiTheme="minorBidi"/>
          <w:sz w:val="28"/>
          <w:szCs w:val="28"/>
          <w:rtl/>
        </w:rPr>
        <w:t>على بيكربونات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 w:rsidR="006719B5" w:rsidRPr="006719B5">
        <w:rPr>
          <w:rFonts w:asciiTheme="minorBidi" w:hAnsiTheme="minorBidi"/>
          <w:sz w:val="28"/>
          <w:szCs w:val="28"/>
          <w:rtl/>
        </w:rPr>
        <w:t>أكثر في</w:t>
      </w:r>
      <w:r>
        <w:rPr>
          <w:rFonts w:asciiTheme="minorBidi" w:hAnsiTheme="minorBidi" w:hint="cs"/>
          <w:sz w:val="28"/>
          <w:szCs w:val="28"/>
          <w:rtl/>
        </w:rPr>
        <w:t>زي</w:t>
      </w:r>
      <w:r w:rsidR="006719B5" w:rsidRPr="006719B5">
        <w:rPr>
          <w:rFonts w:asciiTheme="minorBidi" w:hAnsiTheme="minorBidi"/>
          <w:sz w:val="28"/>
          <w:szCs w:val="28"/>
          <w:rtl/>
        </w:rPr>
        <w:t>ولوجية، وتوفر سيطرة أفضل على الحماض، وتنتج مضاعفات وآثار جانبية أقل أثناء غسيل الكلى</w:t>
      </w:r>
      <w:r>
        <w:rPr>
          <w:rFonts w:asciiTheme="minorBidi" w:hAnsiTheme="minorBidi" w:hint="cs"/>
          <w:sz w:val="28"/>
          <w:szCs w:val="28"/>
          <w:rtl/>
        </w:rPr>
        <w:t xml:space="preserve"> ، مقارنةً بالأستات. </w:t>
      </w:r>
      <w:r w:rsidR="006719B5" w:rsidRPr="006719B5">
        <w:rPr>
          <w:rFonts w:asciiTheme="minorBidi" w:hAnsiTheme="minorBidi"/>
          <w:sz w:val="28"/>
          <w:szCs w:val="28"/>
          <w:rtl/>
        </w:rPr>
        <w:t>ومع ذلك</w:t>
      </w:r>
      <w:r>
        <w:rPr>
          <w:rFonts w:asciiTheme="minorBidi" w:hAnsiTheme="minorBidi" w:hint="cs"/>
          <w:sz w:val="28"/>
          <w:szCs w:val="28"/>
          <w:rtl/>
        </w:rPr>
        <w:t xml:space="preserve"> يمكن أن تترسب بعض المواد</w:t>
      </w:r>
      <w:r w:rsidR="006719B5" w:rsidRPr="006719B5">
        <w:rPr>
          <w:rFonts w:asciiTheme="minorBidi" w:hAnsiTheme="minorBidi"/>
          <w:sz w:val="28"/>
          <w:szCs w:val="28"/>
          <w:rtl/>
        </w:rPr>
        <w:t xml:space="preserve"> أثناء التصنيع والتخزين، </w:t>
      </w:r>
      <w:r>
        <w:rPr>
          <w:rFonts w:asciiTheme="minorBidi" w:hAnsiTheme="minorBidi" w:hint="cs"/>
          <w:sz w:val="28"/>
          <w:szCs w:val="28"/>
          <w:rtl/>
        </w:rPr>
        <w:t>و لذلك يتم</w:t>
      </w:r>
      <w:r w:rsidR="006719B5" w:rsidRPr="006719B5">
        <w:rPr>
          <w:rFonts w:asciiTheme="minorBidi" w:hAnsiTheme="minorBidi"/>
          <w:sz w:val="28"/>
          <w:szCs w:val="28"/>
          <w:rtl/>
        </w:rPr>
        <w:t xml:space="preserve"> فصل المغني</w:t>
      </w:r>
      <w:r>
        <w:rPr>
          <w:rFonts w:asciiTheme="minorBidi" w:hAnsiTheme="minorBidi" w:hint="cs"/>
          <w:sz w:val="28"/>
          <w:szCs w:val="28"/>
          <w:rtl/>
        </w:rPr>
        <w:t>ز</w:t>
      </w:r>
      <w:r w:rsidR="006719B5" w:rsidRPr="006719B5">
        <w:rPr>
          <w:rFonts w:asciiTheme="minorBidi" w:hAnsiTheme="minorBidi"/>
          <w:sz w:val="28"/>
          <w:szCs w:val="28"/>
          <w:rtl/>
        </w:rPr>
        <w:t xml:space="preserve">يوم والكالسيوم عن البيكربونات </w:t>
      </w:r>
      <w:r w:rsidR="00DE0CEB">
        <w:rPr>
          <w:rFonts w:asciiTheme="minorBidi" w:hAnsiTheme="minorBidi" w:hint="cs"/>
          <w:sz w:val="28"/>
          <w:szCs w:val="28"/>
          <w:rtl/>
        </w:rPr>
        <w:t xml:space="preserve">، حيث يكون خلط كلوريد الكالسيوم </w:t>
      </w:r>
      <w:r w:rsidR="00DE0CEB">
        <w:rPr>
          <w:rFonts w:asciiTheme="minorBidi" w:hAnsiTheme="minorBidi"/>
          <w:sz w:val="28"/>
          <w:szCs w:val="28"/>
        </w:rPr>
        <w:t>CaCl</w:t>
      </w:r>
      <w:r w:rsidR="00DE0CEB" w:rsidRPr="00DE0CEB">
        <w:rPr>
          <w:rFonts w:asciiTheme="minorBidi" w:hAnsiTheme="minorBidi"/>
          <w:sz w:val="28"/>
          <w:szCs w:val="28"/>
          <w:vertAlign w:val="subscript"/>
        </w:rPr>
        <w:t>2</w:t>
      </w:r>
      <w:r w:rsidR="00DE0CEB">
        <w:rPr>
          <w:rFonts w:asciiTheme="minorBidi" w:hAnsiTheme="minorBidi" w:hint="cs"/>
          <w:sz w:val="28"/>
          <w:szCs w:val="28"/>
          <w:rtl/>
        </w:rPr>
        <w:t xml:space="preserve"> و بيكربونات الصوديوم </w:t>
      </w:r>
      <w:r w:rsidR="00DE0CEB">
        <w:rPr>
          <w:rFonts w:asciiTheme="minorBidi" w:hAnsiTheme="minorBidi"/>
          <w:sz w:val="28"/>
          <w:szCs w:val="28"/>
        </w:rPr>
        <w:t xml:space="preserve"> NaHco</w:t>
      </w:r>
      <w:r w:rsidR="00DE0CEB" w:rsidRPr="00DE0CEB">
        <w:rPr>
          <w:rFonts w:asciiTheme="minorBidi" w:hAnsiTheme="minorBidi"/>
          <w:sz w:val="28"/>
          <w:szCs w:val="28"/>
          <w:vertAlign w:val="subscript"/>
        </w:rPr>
        <w:t>3</w:t>
      </w:r>
      <w:r w:rsidR="00DE0CEB">
        <w:rPr>
          <w:rFonts w:asciiTheme="minorBidi" w:hAnsiTheme="minorBidi" w:hint="cs"/>
          <w:sz w:val="28"/>
          <w:szCs w:val="28"/>
          <w:rtl/>
        </w:rPr>
        <w:t xml:space="preserve">حصراً في مرحلة متأخرة قبل جلسة الغسيل ، حتى لا تترسب بيكربونات الكالسيوم </w:t>
      </w:r>
      <w:r w:rsidR="00DE0CEB" w:rsidRPr="00DE0CEB">
        <w:rPr>
          <w:rFonts w:asciiTheme="minorBidi" w:hAnsiTheme="minorBidi"/>
          <w:sz w:val="28"/>
          <w:szCs w:val="28"/>
        </w:rPr>
        <w:t>Ca(HC</w:t>
      </w:r>
      <w:r w:rsidR="00DE0CEB">
        <w:rPr>
          <w:rFonts w:asciiTheme="minorBidi" w:hAnsiTheme="minorBidi"/>
          <w:sz w:val="28"/>
          <w:szCs w:val="28"/>
        </w:rPr>
        <w:t>o</w:t>
      </w:r>
      <w:r w:rsidR="00DE0CEB" w:rsidRPr="00DE0CEB">
        <w:rPr>
          <w:rFonts w:asciiTheme="minorBidi" w:hAnsiTheme="minorBidi"/>
          <w:sz w:val="28"/>
          <w:szCs w:val="28"/>
          <w:vertAlign w:val="subscript"/>
        </w:rPr>
        <w:t>3</w:t>
      </w:r>
      <w:r w:rsidR="00DE0CEB" w:rsidRPr="00DE0CEB">
        <w:rPr>
          <w:rFonts w:asciiTheme="minorBidi" w:hAnsiTheme="minorBidi"/>
          <w:sz w:val="28"/>
          <w:szCs w:val="28"/>
        </w:rPr>
        <w:t>)</w:t>
      </w:r>
      <w:r w:rsidR="00DE0CEB" w:rsidRPr="00DE0CEB">
        <w:rPr>
          <w:rFonts w:asciiTheme="minorBidi" w:hAnsiTheme="minorBidi"/>
          <w:sz w:val="28"/>
          <w:szCs w:val="28"/>
          <w:vertAlign w:val="subscript"/>
        </w:rPr>
        <w:t>2</w:t>
      </w:r>
    </w:p>
    <w:p w14:paraId="6BAC511B" w14:textId="26C98AF4" w:rsidR="00DE0CEB" w:rsidRDefault="00DE0CEB" w:rsidP="000C50A8">
      <w:pPr>
        <w:bidi/>
        <w:rPr>
          <w:rFonts w:asciiTheme="minorBidi" w:hAnsiTheme="minorBidi"/>
          <w:sz w:val="28"/>
          <w:szCs w:val="28"/>
          <w:lang w:val="it-IT"/>
        </w:rPr>
      </w:pPr>
      <w:r w:rsidRPr="00DE0CEB">
        <w:rPr>
          <w:rFonts w:asciiTheme="minorBidi" w:hAnsiTheme="minorBidi"/>
          <w:sz w:val="28"/>
          <w:szCs w:val="28"/>
          <w:lang w:val="it-IT"/>
        </w:rPr>
        <w:t>CaCl2+NaHCO3 →Ca(HCO3)2+NaCl→CaCO3+H2O+CO2</w:t>
      </w:r>
    </w:p>
    <w:p w14:paraId="71EA178B" w14:textId="3608C564" w:rsidR="008810A7" w:rsidRPr="006719B5" w:rsidRDefault="008810A7" w:rsidP="000C50A8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 xml:space="preserve">كذلك </w:t>
      </w:r>
      <w:r w:rsidR="006719B5" w:rsidRPr="006719B5">
        <w:rPr>
          <w:rFonts w:asciiTheme="minorBidi" w:hAnsiTheme="minorBidi"/>
          <w:sz w:val="28"/>
          <w:szCs w:val="28"/>
          <w:rtl/>
        </w:rPr>
        <w:t xml:space="preserve">يتم </w:t>
      </w:r>
      <w:r w:rsidR="002B5F59">
        <w:rPr>
          <w:rFonts w:asciiTheme="minorBidi" w:hAnsiTheme="minorBidi" w:hint="cs"/>
          <w:sz w:val="28"/>
          <w:szCs w:val="28"/>
          <w:rtl/>
        </w:rPr>
        <w:t>إضافة</w:t>
      </w:r>
      <w:r w:rsidR="006719B5" w:rsidRPr="006719B5">
        <w:rPr>
          <w:rFonts w:asciiTheme="minorBidi" w:hAnsiTheme="minorBidi"/>
          <w:sz w:val="28"/>
          <w:szCs w:val="28"/>
          <w:rtl/>
        </w:rPr>
        <w:t xml:space="preserve"> كميات صغيرة من حمض الخل </w:t>
      </w:r>
      <w:proofErr w:type="spellStart"/>
      <w:r w:rsidR="002B5F59">
        <w:rPr>
          <w:rFonts w:asciiTheme="minorBidi" w:hAnsiTheme="minorBidi"/>
          <w:sz w:val="28"/>
          <w:szCs w:val="28"/>
        </w:rPr>
        <w:t>acetic</w:t>
      </w:r>
      <w:proofErr w:type="spellEnd"/>
      <w:r w:rsidR="002B5F59">
        <w:rPr>
          <w:rFonts w:asciiTheme="minorBidi" w:hAnsiTheme="minorBidi" w:hint="cs"/>
          <w:sz w:val="28"/>
          <w:szCs w:val="28"/>
          <w:rtl/>
        </w:rPr>
        <w:t xml:space="preserve"> </w:t>
      </w:r>
      <w:r w:rsidR="006719B5" w:rsidRPr="006719B5">
        <w:rPr>
          <w:rFonts w:asciiTheme="minorBidi" w:hAnsiTheme="minorBidi"/>
          <w:sz w:val="28"/>
          <w:szCs w:val="28"/>
          <w:rtl/>
        </w:rPr>
        <w:t>أو حمض ال</w:t>
      </w:r>
      <w:r w:rsidR="002B5F59">
        <w:rPr>
          <w:rFonts w:asciiTheme="minorBidi" w:hAnsiTheme="minorBidi" w:hint="cs"/>
          <w:sz w:val="28"/>
          <w:szCs w:val="28"/>
          <w:rtl/>
        </w:rPr>
        <w:t xml:space="preserve">لبن </w:t>
      </w:r>
      <w:proofErr w:type="spellStart"/>
      <w:r w:rsidR="002B5F59">
        <w:rPr>
          <w:rFonts w:asciiTheme="minorBidi" w:hAnsiTheme="minorBidi"/>
          <w:sz w:val="28"/>
          <w:szCs w:val="28"/>
        </w:rPr>
        <w:t>lactic</w:t>
      </w:r>
      <w:proofErr w:type="spellEnd"/>
      <w:r w:rsidR="006719B5" w:rsidRPr="006719B5">
        <w:rPr>
          <w:rFonts w:asciiTheme="minorBidi" w:hAnsiTheme="minorBidi"/>
          <w:sz w:val="28"/>
          <w:szCs w:val="28"/>
          <w:rtl/>
        </w:rPr>
        <w:t xml:space="preserve"> مع الكالسيوم والمغني</w:t>
      </w:r>
      <w:r w:rsidR="002B5F59">
        <w:rPr>
          <w:rFonts w:asciiTheme="minorBidi" w:hAnsiTheme="minorBidi" w:hint="cs"/>
          <w:sz w:val="28"/>
          <w:szCs w:val="28"/>
          <w:rtl/>
        </w:rPr>
        <w:t>ز</w:t>
      </w:r>
      <w:r w:rsidR="006719B5" w:rsidRPr="006719B5">
        <w:rPr>
          <w:rFonts w:asciiTheme="minorBidi" w:hAnsiTheme="minorBidi"/>
          <w:sz w:val="28"/>
          <w:szCs w:val="28"/>
          <w:rtl/>
        </w:rPr>
        <w:t xml:space="preserve">يوم لتتحد مع البيكربونات أثناء الخلط وتنتج حمض الكربونيك </w:t>
      </w:r>
      <w:proofErr w:type="spellStart"/>
      <w:r w:rsidR="002B5F59">
        <w:rPr>
          <w:rFonts w:asciiTheme="minorBidi" w:hAnsiTheme="minorBidi"/>
          <w:sz w:val="28"/>
          <w:szCs w:val="28"/>
        </w:rPr>
        <w:t>carbonic</w:t>
      </w:r>
      <w:proofErr w:type="spellEnd"/>
      <w:r w:rsidR="002B5F59">
        <w:rPr>
          <w:rFonts w:asciiTheme="minorBidi" w:hAnsiTheme="minorBidi"/>
          <w:sz w:val="28"/>
          <w:szCs w:val="28"/>
        </w:rPr>
        <w:t xml:space="preserve"> </w:t>
      </w:r>
      <w:proofErr w:type="spellStart"/>
      <w:r w:rsidR="002B5F59">
        <w:rPr>
          <w:rFonts w:asciiTheme="minorBidi" w:hAnsiTheme="minorBidi"/>
          <w:sz w:val="28"/>
          <w:szCs w:val="28"/>
        </w:rPr>
        <w:t>acid</w:t>
      </w:r>
      <w:proofErr w:type="spellEnd"/>
      <w:r w:rsidR="002B5F59">
        <w:rPr>
          <w:rFonts w:asciiTheme="minorBidi" w:hAnsiTheme="minorBidi" w:hint="cs"/>
          <w:sz w:val="28"/>
          <w:szCs w:val="28"/>
          <w:rtl/>
        </w:rPr>
        <w:t xml:space="preserve"> </w:t>
      </w:r>
      <w:r w:rsidR="006719B5" w:rsidRPr="006719B5">
        <w:rPr>
          <w:rFonts w:asciiTheme="minorBidi" w:hAnsiTheme="minorBidi"/>
          <w:sz w:val="28"/>
          <w:szCs w:val="28"/>
          <w:rtl/>
        </w:rPr>
        <w:t>. يؤدي هذا إلى خفض</w:t>
      </w:r>
      <w:r w:rsidR="002B5F59">
        <w:rPr>
          <w:rFonts w:asciiTheme="minorBidi" w:hAnsiTheme="minorBidi" w:hint="cs"/>
          <w:sz w:val="28"/>
          <w:szCs w:val="28"/>
          <w:rtl/>
        </w:rPr>
        <w:t xml:space="preserve"> </w:t>
      </w:r>
      <w:r w:rsidR="002B5F59">
        <w:rPr>
          <w:rFonts w:asciiTheme="minorBidi" w:hAnsiTheme="minorBidi"/>
          <w:sz w:val="28"/>
          <w:szCs w:val="28"/>
        </w:rPr>
        <w:t>PH</w:t>
      </w:r>
      <w:r w:rsidR="006719B5" w:rsidRPr="006719B5">
        <w:rPr>
          <w:rFonts w:asciiTheme="minorBidi" w:hAnsiTheme="minorBidi"/>
          <w:sz w:val="28"/>
          <w:szCs w:val="28"/>
          <w:rtl/>
        </w:rPr>
        <w:t xml:space="preserve"> </w:t>
      </w:r>
      <w:r w:rsidR="002B5F59">
        <w:rPr>
          <w:rFonts w:asciiTheme="minorBidi" w:hAnsiTheme="minorBidi" w:hint="cs"/>
          <w:sz w:val="28"/>
          <w:szCs w:val="28"/>
          <w:rtl/>
        </w:rPr>
        <w:t>ا</w:t>
      </w:r>
      <w:r w:rsidR="006719B5" w:rsidRPr="006719B5">
        <w:rPr>
          <w:rFonts w:asciiTheme="minorBidi" w:hAnsiTheme="minorBidi"/>
          <w:sz w:val="28"/>
          <w:szCs w:val="28"/>
          <w:rtl/>
        </w:rPr>
        <w:t xml:space="preserve">لمحلول النهائي إلى 7-7.4 ويضمن </w:t>
      </w:r>
      <w:r w:rsidR="002B5F59">
        <w:rPr>
          <w:rFonts w:asciiTheme="minorBidi" w:hAnsiTheme="minorBidi" w:hint="cs"/>
          <w:sz w:val="28"/>
          <w:szCs w:val="28"/>
          <w:rtl/>
        </w:rPr>
        <w:t>انحلالية</w:t>
      </w:r>
      <w:r w:rsidR="006719B5" w:rsidRPr="006719B5">
        <w:rPr>
          <w:rFonts w:asciiTheme="minorBidi" w:hAnsiTheme="minorBidi"/>
          <w:sz w:val="28"/>
          <w:szCs w:val="28"/>
          <w:rtl/>
        </w:rPr>
        <w:t xml:space="preserve"> الأملا</w:t>
      </w:r>
      <w:r w:rsidR="002B5F59">
        <w:rPr>
          <w:rFonts w:asciiTheme="minorBidi" w:hAnsiTheme="minorBidi" w:hint="cs"/>
          <w:sz w:val="28"/>
          <w:szCs w:val="28"/>
          <w:rtl/>
        </w:rPr>
        <w:t xml:space="preserve">ح/ قابليتها للذوبان </w:t>
      </w:r>
      <w:proofErr w:type="spellStart"/>
      <w:r w:rsidR="002B5F59">
        <w:rPr>
          <w:rFonts w:asciiTheme="minorBidi" w:hAnsiTheme="minorBidi"/>
          <w:sz w:val="28"/>
          <w:szCs w:val="28"/>
        </w:rPr>
        <w:t>solubility</w:t>
      </w:r>
      <w:proofErr w:type="spellEnd"/>
      <w:r>
        <w:rPr>
          <w:rFonts w:asciiTheme="minorBidi" w:hAnsiTheme="minorBidi" w:hint="cs"/>
          <w:sz w:val="28"/>
          <w:szCs w:val="28"/>
          <w:rtl/>
        </w:rPr>
        <w:t xml:space="preserve"> و ذلك من خلال منع حدوث التفاعل السابق (</w:t>
      </w:r>
      <w:proofErr w:type="spellStart"/>
      <w:r>
        <w:rPr>
          <w:rFonts w:asciiTheme="minorBidi" w:hAnsiTheme="minorBidi"/>
          <w:sz w:val="28"/>
          <w:szCs w:val="28"/>
        </w:rPr>
        <w:t>drive</w:t>
      </w:r>
      <w:proofErr w:type="spellEnd"/>
      <w:r>
        <w:rPr>
          <w:rFonts w:asciiTheme="minorBidi" w:hAnsiTheme="minorBidi"/>
          <w:sz w:val="28"/>
          <w:szCs w:val="28"/>
        </w:rPr>
        <w:t xml:space="preserve"> to </w:t>
      </w:r>
      <w:proofErr w:type="spellStart"/>
      <w:r>
        <w:rPr>
          <w:rFonts w:asciiTheme="minorBidi" w:hAnsiTheme="minorBidi"/>
          <w:sz w:val="28"/>
          <w:szCs w:val="28"/>
        </w:rPr>
        <w:t>left</w:t>
      </w:r>
      <w:proofErr w:type="spellEnd"/>
      <w:r>
        <w:rPr>
          <w:rFonts w:asciiTheme="minorBidi" w:hAnsiTheme="minorBidi" w:hint="cs"/>
          <w:sz w:val="28"/>
          <w:szCs w:val="28"/>
          <w:rtl/>
        </w:rPr>
        <w:t>) و يحافظ على كل من البيكربونات و الكالسيوم بشكلها السائل.</w:t>
      </w:r>
    </w:p>
    <w:p w14:paraId="194A394A" w14:textId="43D44BEE" w:rsidR="008810A7" w:rsidRPr="008810A7" w:rsidRDefault="008810A7" w:rsidP="000C50A8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هناك أيضاً </w:t>
      </w:r>
      <w:r w:rsidRPr="008810A7">
        <w:rPr>
          <w:rFonts w:asciiTheme="minorBidi" w:hAnsiTheme="minorBidi" w:cs="Arial"/>
          <w:sz w:val="28"/>
          <w:szCs w:val="28"/>
          <w:rtl/>
        </w:rPr>
        <w:t xml:space="preserve">ديالة تحتوي على اللاكتات: </w:t>
      </w:r>
      <w:r>
        <w:rPr>
          <w:rFonts w:asciiTheme="minorBidi" w:hAnsiTheme="minorBidi" w:cs="Arial" w:hint="cs"/>
          <w:sz w:val="28"/>
          <w:szCs w:val="28"/>
          <w:rtl/>
        </w:rPr>
        <w:t xml:space="preserve">تستخدم </w:t>
      </w:r>
      <w:r w:rsidRPr="008810A7">
        <w:rPr>
          <w:rFonts w:asciiTheme="minorBidi" w:hAnsiTheme="minorBidi" w:cs="Arial"/>
          <w:sz w:val="28"/>
          <w:szCs w:val="28"/>
          <w:rtl/>
        </w:rPr>
        <w:t>في عدد صغير من مرضى غسيل الكلى في المنزل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>
        <w:rPr>
          <w:rFonts w:asciiTheme="minorBidi" w:hAnsiTheme="minorBidi" w:cs="Arial"/>
          <w:sz w:val="28"/>
          <w:szCs w:val="28"/>
        </w:rPr>
        <w:t>home</w:t>
      </w:r>
      <w:proofErr w:type="spellEnd"/>
      <w:r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>
        <w:rPr>
          <w:rFonts w:asciiTheme="minorBidi" w:hAnsiTheme="minorBidi" w:cs="Arial"/>
          <w:sz w:val="28"/>
          <w:szCs w:val="28"/>
        </w:rPr>
        <w:t>dialysis</w:t>
      </w:r>
      <w:proofErr w:type="spellEnd"/>
      <w:r w:rsidRPr="008810A7">
        <w:rPr>
          <w:rFonts w:asciiTheme="minorBidi" w:hAnsiTheme="minorBidi" w:cs="Arial"/>
          <w:sz w:val="28"/>
          <w:szCs w:val="28"/>
          <w:rtl/>
        </w:rPr>
        <w:t xml:space="preserve"> الذين يستخدمون غسيل الكلى بشكل متكرر وبمعدل أبطأ، يستخدم جهاز </w:t>
      </w:r>
      <w:proofErr w:type="spellStart"/>
      <w:r w:rsidRPr="008810A7">
        <w:rPr>
          <w:rFonts w:asciiTheme="minorBidi" w:hAnsiTheme="minorBidi"/>
          <w:sz w:val="28"/>
          <w:szCs w:val="28"/>
        </w:rPr>
        <w:t>NxStage</w:t>
      </w:r>
      <w:proofErr w:type="spellEnd"/>
      <w:r w:rsidRPr="008810A7">
        <w:rPr>
          <w:rFonts w:asciiTheme="minorBidi" w:hAnsiTheme="minorBidi" w:cs="Arial"/>
          <w:sz w:val="28"/>
          <w:szCs w:val="28"/>
          <w:rtl/>
        </w:rPr>
        <w:t xml:space="preserve"> ديالة تحتوي على اللاكتات بدلاً من البيكربونات كأنيون أساسي.</w:t>
      </w:r>
    </w:p>
    <w:p w14:paraId="2169A65C" w14:textId="211C159F" w:rsidR="006719B5" w:rsidRPr="008810A7" w:rsidRDefault="008810A7" w:rsidP="000C50A8">
      <w:pPr>
        <w:bidi/>
        <w:rPr>
          <w:rFonts w:asciiTheme="minorBidi" w:hAnsiTheme="minorBidi"/>
          <w:sz w:val="28"/>
          <w:szCs w:val="28"/>
        </w:rPr>
      </w:pPr>
      <w:r w:rsidRPr="008810A7">
        <w:rPr>
          <w:rFonts w:asciiTheme="minorBidi" w:hAnsiTheme="minorBidi" w:cs="Arial"/>
          <w:sz w:val="28"/>
          <w:szCs w:val="28"/>
          <w:rtl/>
        </w:rPr>
        <w:t>وبالتالي، تحتوي الدياليات المستخدمة حاليا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8810A7">
        <w:rPr>
          <w:rFonts w:asciiTheme="minorBidi" w:hAnsiTheme="minorBidi" w:cs="Arial"/>
          <w:sz w:val="28"/>
          <w:szCs w:val="28"/>
          <w:rtl/>
        </w:rPr>
        <w:t xml:space="preserve"> على البيكربونات باعتبارها الأنيون الأساسي السائد (المستخدم للغالبية العظمى من المرضى) أو اللاكتات (المستخدم لعدد صغير فقط من المرضى).</w:t>
      </w:r>
    </w:p>
    <w:p w14:paraId="479E2260" w14:textId="72BD0793" w:rsidR="000058B2" w:rsidRDefault="006719B5" w:rsidP="000C50A8">
      <w:pPr>
        <w:bidi/>
        <w:rPr>
          <w:rFonts w:asciiTheme="minorBidi" w:hAnsiTheme="minorBidi"/>
          <w:sz w:val="28"/>
          <w:szCs w:val="28"/>
        </w:rPr>
      </w:pPr>
      <w:r w:rsidRPr="006719B5">
        <w:rPr>
          <w:rFonts w:asciiTheme="minorBidi" w:hAnsiTheme="minorBidi"/>
          <w:sz w:val="28"/>
          <w:szCs w:val="28"/>
          <w:rtl/>
        </w:rPr>
        <w:t>من الممكن أيضًا تكوين الديالة من ثلاثة</w:t>
      </w:r>
      <w:r w:rsidR="002B5F59">
        <w:rPr>
          <w:rFonts w:asciiTheme="minorBidi" w:hAnsiTheme="minorBidi" w:hint="cs"/>
          <w:sz w:val="28"/>
          <w:szCs w:val="28"/>
          <w:rtl/>
        </w:rPr>
        <w:t xml:space="preserve"> مركّزات: الشوارد و السكر</w:t>
      </w:r>
      <w:r w:rsidRPr="006719B5">
        <w:rPr>
          <w:rFonts w:asciiTheme="minorBidi" w:hAnsiTheme="minorBidi"/>
          <w:sz w:val="28"/>
          <w:szCs w:val="28"/>
          <w:rtl/>
        </w:rPr>
        <w:t>، وكلوريد الصوديوم، والبيكربونات، للسماح بالتحكم الدقيق في المكونات الفردية</w:t>
      </w:r>
      <w:r w:rsidRPr="006719B5">
        <w:rPr>
          <w:rFonts w:asciiTheme="minorBidi" w:hAnsiTheme="minorBidi"/>
          <w:sz w:val="28"/>
          <w:szCs w:val="28"/>
        </w:rPr>
        <w:t>.</w:t>
      </w:r>
    </w:p>
    <w:p w14:paraId="2BA4CF72" w14:textId="77777777" w:rsidR="00CD49C7" w:rsidRDefault="00CD49C7" w:rsidP="000C50A8">
      <w:pPr>
        <w:bidi/>
        <w:rPr>
          <w:rFonts w:asciiTheme="minorBidi" w:hAnsiTheme="minorBidi"/>
          <w:sz w:val="28"/>
          <w:szCs w:val="28"/>
        </w:rPr>
      </w:pPr>
    </w:p>
    <w:p w14:paraId="323B5969" w14:textId="2C431286" w:rsidR="00CD49C7" w:rsidRPr="00CD49C7" w:rsidRDefault="00CD49C7" w:rsidP="000C50A8">
      <w:pPr>
        <w:bidi/>
        <w:rPr>
          <w:rFonts w:asciiTheme="minorBidi" w:hAnsiTheme="minorBidi"/>
          <w:b/>
          <w:bCs/>
          <w:color w:val="0070C0"/>
          <w:sz w:val="28"/>
          <w:szCs w:val="28"/>
        </w:rPr>
      </w:pPr>
      <w:r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>ال</w:t>
      </w:r>
      <w:r w:rsidRPr="00CD49C7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>صوديوم</w:t>
      </w:r>
    </w:p>
    <w:p w14:paraId="5945EB22" w14:textId="7F6207C8" w:rsidR="00CD49C7" w:rsidRPr="00CD49C7" w:rsidRDefault="00CD49C7" w:rsidP="000C50A8">
      <w:pPr>
        <w:bidi/>
        <w:rPr>
          <w:rFonts w:asciiTheme="minorBidi" w:hAnsiTheme="minorBidi"/>
          <w:sz w:val="28"/>
          <w:szCs w:val="28"/>
        </w:rPr>
      </w:pPr>
      <w:r w:rsidRPr="00CD49C7">
        <w:rPr>
          <w:rFonts w:asciiTheme="minorBidi" w:hAnsiTheme="minorBidi" w:cs="Arial"/>
          <w:sz w:val="28"/>
          <w:szCs w:val="28"/>
          <w:rtl/>
        </w:rPr>
        <w:t>في السابق</w:t>
      </w:r>
      <w:r>
        <w:rPr>
          <w:rFonts w:asciiTheme="minorBidi" w:hAnsiTheme="minorBidi" w:cs="Arial" w:hint="cs"/>
          <w:sz w:val="28"/>
          <w:szCs w:val="28"/>
          <w:rtl/>
        </w:rPr>
        <w:t xml:space="preserve"> كانت معظم سوائل الغسيل </w:t>
      </w:r>
      <w:proofErr w:type="spellStart"/>
      <w:r>
        <w:rPr>
          <w:rFonts w:asciiTheme="minorBidi" w:hAnsiTheme="minorBidi" w:cs="Arial"/>
          <w:sz w:val="28"/>
          <w:szCs w:val="28"/>
        </w:rPr>
        <w:t>dialysate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منخفضة الصوديوم </w:t>
      </w:r>
      <w:r>
        <w:rPr>
          <w:rFonts w:asciiTheme="minorBidi" w:hAnsiTheme="minorBidi" w:cs="Arial" w:hint="cs"/>
          <w:sz w:val="28"/>
          <w:szCs w:val="28"/>
          <w:rtl/>
        </w:rPr>
        <w:t>بهدف خفض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 ارتفاع ضغط الدم</w:t>
      </w:r>
      <w:r>
        <w:rPr>
          <w:rFonts w:asciiTheme="minorBidi" w:hAnsiTheme="minorBidi" w:cs="Arial" w:hint="cs"/>
          <w:sz w:val="28"/>
          <w:szCs w:val="28"/>
          <w:rtl/>
        </w:rPr>
        <w:t xml:space="preserve"> الذي يعاني منه عدد كبير من مرضى الغسيل ، إلا أن هذا الإجراء كان دائماً ما يرافقه </w:t>
      </w:r>
      <w:r w:rsidRPr="00CD49C7">
        <w:rPr>
          <w:rFonts w:asciiTheme="minorBidi" w:hAnsiTheme="minorBidi" w:cs="Arial"/>
          <w:sz w:val="28"/>
          <w:szCs w:val="28"/>
          <w:rtl/>
        </w:rPr>
        <w:t>حدوث تشنجات</w:t>
      </w:r>
      <w:r>
        <w:rPr>
          <w:rFonts w:asciiTheme="minorBidi" w:hAnsiTheme="minorBidi" w:cs="Arial" w:hint="cs"/>
          <w:sz w:val="28"/>
          <w:szCs w:val="28"/>
          <w:rtl/>
        </w:rPr>
        <w:t xml:space="preserve"> عضلية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 وأعراض عدم التوازن و</w:t>
      </w:r>
      <w:r>
        <w:rPr>
          <w:rFonts w:asciiTheme="minorBidi" w:hAnsiTheme="minorBidi" w:cs="Arial" w:hint="cs"/>
          <w:sz w:val="28"/>
          <w:szCs w:val="28"/>
          <w:rtl/>
        </w:rPr>
        <w:t xml:space="preserve"> يسبب في أحيانٍ كثيرة اضطرابات في ضغط الدم ، مثل </w:t>
      </w:r>
      <w:r w:rsidRPr="00CD49C7">
        <w:rPr>
          <w:rFonts w:asciiTheme="minorBidi" w:hAnsiTheme="minorBidi" w:cs="Arial"/>
          <w:sz w:val="28"/>
          <w:szCs w:val="28"/>
          <w:rtl/>
        </w:rPr>
        <w:t>انخفاض</w:t>
      </w:r>
      <w:r>
        <w:rPr>
          <w:rFonts w:asciiTheme="minorBidi" w:hAnsiTheme="minorBidi" w:cs="Arial" w:hint="cs"/>
          <w:sz w:val="28"/>
          <w:szCs w:val="28"/>
          <w:rtl/>
        </w:rPr>
        <w:t xml:space="preserve"> شديد 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 ضغط الدم </w:t>
      </w:r>
      <w:r>
        <w:rPr>
          <w:rFonts w:asciiTheme="minorBidi" w:hAnsiTheme="minorBidi" w:cs="Arial" w:hint="cs"/>
          <w:sz w:val="28"/>
          <w:szCs w:val="28"/>
          <w:rtl/>
        </w:rPr>
        <w:t xml:space="preserve">أو على العكس 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ارتفاع ضغط الدم </w:t>
      </w:r>
      <w:r>
        <w:rPr>
          <w:rFonts w:asciiTheme="minorBidi" w:hAnsiTheme="minorBidi" w:cs="Arial" w:hint="cs"/>
          <w:sz w:val="28"/>
          <w:szCs w:val="28"/>
          <w:rtl/>
        </w:rPr>
        <w:t xml:space="preserve">معاكس 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ناجم عن </w:t>
      </w:r>
      <w:r>
        <w:rPr>
          <w:rFonts w:asciiTheme="minorBidi" w:hAnsiTheme="minorBidi" w:cs="Arial" w:hint="cs"/>
          <w:sz w:val="28"/>
          <w:szCs w:val="28"/>
          <w:rtl/>
        </w:rPr>
        <w:t xml:space="preserve">فرط 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تحفيز </w:t>
      </w:r>
      <w:r>
        <w:rPr>
          <w:rFonts w:asciiTheme="minorBidi" w:hAnsiTheme="minorBidi" w:cs="Arial" w:hint="cs"/>
          <w:sz w:val="28"/>
          <w:szCs w:val="28"/>
          <w:rtl/>
        </w:rPr>
        <w:t>جهاز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 الرينين</w:t>
      </w:r>
      <w:r>
        <w:rPr>
          <w:rFonts w:asciiTheme="minorBidi" w:hAnsiTheme="minorBidi" w:cs="Arial" w:hint="cs"/>
          <w:sz w:val="28"/>
          <w:szCs w:val="28"/>
          <w:rtl/>
        </w:rPr>
        <w:t xml:space="preserve"> ـ </w:t>
      </w:r>
      <w:r w:rsidRPr="00CD49C7">
        <w:rPr>
          <w:rFonts w:asciiTheme="minorBidi" w:hAnsiTheme="minorBidi" w:cs="Arial"/>
          <w:sz w:val="28"/>
          <w:szCs w:val="28"/>
          <w:rtl/>
        </w:rPr>
        <w:t>أنجيوتنسين.</w:t>
      </w:r>
    </w:p>
    <w:p w14:paraId="380EFB9C" w14:textId="73A238AC" w:rsidR="00CD49C7" w:rsidRPr="00CD49C7" w:rsidRDefault="00CD49C7" w:rsidP="000C50A8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و لذلك يتم حالياً اعتماد سوائل سوية أو عالية التركيز ، حيث 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تقلل تركيزات الصوديوم الأعلى من </w:t>
      </w:r>
      <w:r w:rsidR="004570AD">
        <w:rPr>
          <w:rFonts w:asciiTheme="minorBidi" w:hAnsiTheme="minorBidi" w:cs="Arial" w:hint="cs"/>
          <w:sz w:val="28"/>
          <w:szCs w:val="28"/>
          <w:rtl/>
        </w:rPr>
        <w:t>ال</w:t>
      </w:r>
      <w:r w:rsidRPr="00CD49C7">
        <w:rPr>
          <w:rFonts w:asciiTheme="minorBidi" w:hAnsiTheme="minorBidi" w:cs="Arial"/>
          <w:sz w:val="28"/>
          <w:szCs w:val="28"/>
          <w:rtl/>
        </w:rPr>
        <w:t>تشنجات العضل</w:t>
      </w:r>
      <w:r w:rsidR="004570AD">
        <w:rPr>
          <w:rFonts w:asciiTheme="minorBidi" w:hAnsiTheme="minorBidi" w:cs="Arial" w:hint="cs"/>
          <w:sz w:val="28"/>
          <w:szCs w:val="28"/>
          <w:rtl/>
        </w:rPr>
        <w:t>ية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 والغثيان والقيء وانخفاض ضغط الدم</w:t>
      </w:r>
      <w:r w:rsidR="004570AD">
        <w:rPr>
          <w:rFonts w:asciiTheme="minorBidi" w:hAnsiTheme="minorBidi" w:cs="Arial" w:hint="cs"/>
          <w:sz w:val="28"/>
          <w:szCs w:val="28"/>
          <w:rtl/>
        </w:rPr>
        <w:t xml:space="preserve"> المرافق للغسيل 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، </w:t>
      </w:r>
      <w:r w:rsidR="004570AD">
        <w:rPr>
          <w:rFonts w:asciiTheme="minorBidi" w:hAnsiTheme="minorBidi" w:cs="Arial" w:hint="cs"/>
          <w:sz w:val="28"/>
          <w:szCs w:val="28"/>
          <w:rtl/>
        </w:rPr>
        <w:t xml:space="preserve">و مع ذلك يجب الإنتباه إلى </w:t>
      </w:r>
      <w:r w:rsidR="004570AD">
        <w:rPr>
          <w:rFonts w:asciiTheme="minorBidi" w:hAnsiTheme="minorBidi" w:cs="Arial" w:hint="cs"/>
          <w:sz w:val="28"/>
          <w:szCs w:val="28"/>
          <w:rtl/>
        </w:rPr>
        <w:lastRenderedPageBreak/>
        <w:t>أنّ ا</w:t>
      </w:r>
      <w:r w:rsidRPr="00CD49C7">
        <w:rPr>
          <w:rFonts w:asciiTheme="minorBidi" w:hAnsiTheme="minorBidi" w:cs="Arial"/>
          <w:sz w:val="28"/>
          <w:szCs w:val="28"/>
          <w:rtl/>
        </w:rPr>
        <w:t>رتفاع الصوديوم قد يزيد من العطش ويعزز ارتفاع ضغط الدم على المدى الطويل بسبب زيادة الملح والماء.</w:t>
      </w:r>
    </w:p>
    <w:p w14:paraId="31D750B6" w14:textId="77777777" w:rsidR="00CD49C7" w:rsidRPr="004570AD" w:rsidRDefault="00CD49C7" w:rsidP="000C50A8">
      <w:pPr>
        <w:bidi/>
        <w:rPr>
          <w:rFonts w:asciiTheme="minorBidi" w:hAnsiTheme="minorBidi"/>
          <w:sz w:val="28"/>
          <w:szCs w:val="28"/>
        </w:rPr>
      </w:pPr>
    </w:p>
    <w:p w14:paraId="2C402312" w14:textId="2A6BA326" w:rsidR="00CD49C7" w:rsidRPr="004570AD" w:rsidRDefault="004570AD" w:rsidP="000C50A8">
      <w:pPr>
        <w:bidi/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>نمط</w:t>
      </w:r>
      <w:r w:rsidR="00CD49C7" w:rsidRPr="004570AD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="00F61241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أو تنميط </w:t>
      </w:r>
      <w:r w:rsidR="00CD49C7" w:rsidRPr="004570AD">
        <w:rPr>
          <w:rFonts w:asciiTheme="minorBidi" w:hAnsiTheme="minorBidi" w:cs="Arial"/>
          <w:b/>
          <w:bCs/>
          <w:sz w:val="28"/>
          <w:szCs w:val="28"/>
          <w:rtl/>
        </w:rPr>
        <w:t>الصوديوم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r>
        <w:rPr>
          <w:rFonts w:asciiTheme="minorBidi" w:hAnsiTheme="minorBidi" w:cs="Arial"/>
          <w:b/>
          <w:bCs/>
          <w:sz w:val="28"/>
          <w:szCs w:val="28"/>
        </w:rPr>
        <w:t xml:space="preserve">Sodium </w:t>
      </w:r>
      <w:proofErr w:type="spellStart"/>
      <w:r>
        <w:rPr>
          <w:rFonts w:asciiTheme="minorBidi" w:hAnsiTheme="minorBidi" w:cs="Arial"/>
          <w:b/>
          <w:bCs/>
          <w:sz w:val="28"/>
          <w:szCs w:val="28"/>
        </w:rPr>
        <w:t>profiling</w:t>
      </w:r>
      <w:proofErr w:type="spellEnd"/>
    </w:p>
    <w:p w14:paraId="338E31EC" w14:textId="7F4DDAFD" w:rsidR="00CD49C7" w:rsidRPr="00CD49C7" w:rsidRDefault="004570AD" w:rsidP="000C50A8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/>
          <w:sz w:val="28"/>
          <w:szCs w:val="28"/>
        </w:rPr>
        <w:t xml:space="preserve">, </w:t>
      </w:r>
      <w:r>
        <w:rPr>
          <w:rFonts w:asciiTheme="minorBidi" w:hAnsiTheme="minorBidi" w:cs="Arial" w:hint="cs"/>
          <w:sz w:val="28"/>
          <w:szCs w:val="28"/>
          <w:rtl/>
        </w:rPr>
        <w:t xml:space="preserve">أي </w:t>
      </w:r>
      <w:r w:rsidR="00CD49C7" w:rsidRPr="00CD49C7">
        <w:rPr>
          <w:rFonts w:asciiTheme="minorBidi" w:hAnsiTheme="minorBidi" w:cs="Arial"/>
          <w:sz w:val="28"/>
          <w:szCs w:val="28"/>
          <w:rtl/>
        </w:rPr>
        <w:t xml:space="preserve">استخدام تركيزات </w:t>
      </w:r>
      <w:r>
        <w:rPr>
          <w:rFonts w:asciiTheme="minorBidi" w:hAnsiTheme="minorBidi" w:cs="Arial" w:hint="cs"/>
          <w:sz w:val="28"/>
          <w:szCs w:val="28"/>
          <w:rtl/>
        </w:rPr>
        <w:t>مختلفة ل</w:t>
      </w:r>
      <w:r w:rsidR="00CD49C7" w:rsidRPr="00CD49C7">
        <w:rPr>
          <w:rFonts w:asciiTheme="minorBidi" w:hAnsiTheme="minorBidi" w:cs="Arial"/>
          <w:sz w:val="28"/>
          <w:szCs w:val="28"/>
          <w:rtl/>
        </w:rPr>
        <w:t>لصوديوم</w:t>
      </w:r>
      <w:r>
        <w:rPr>
          <w:rFonts w:asciiTheme="minorBidi" w:hAnsiTheme="minorBidi" w:cs="Arial" w:hint="cs"/>
          <w:sz w:val="28"/>
          <w:szCs w:val="28"/>
          <w:rtl/>
        </w:rPr>
        <w:t xml:space="preserve"> (في سائل الغسيل) خلال ال</w:t>
      </w:r>
      <w:r w:rsidR="00CD49C7" w:rsidRPr="00CD49C7">
        <w:rPr>
          <w:rFonts w:asciiTheme="minorBidi" w:hAnsiTheme="minorBidi" w:cs="Arial"/>
          <w:sz w:val="28"/>
          <w:szCs w:val="28"/>
          <w:rtl/>
        </w:rPr>
        <w:t xml:space="preserve">جلسة </w:t>
      </w:r>
      <w:r>
        <w:rPr>
          <w:rFonts w:asciiTheme="minorBidi" w:hAnsiTheme="minorBidi" w:cs="Arial" w:hint="cs"/>
          <w:sz w:val="28"/>
          <w:szCs w:val="28"/>
          <w:rtl/>
        </w:rPr>
        <w:t>الواحدة ، ك</w:t>
      </w:r>
      <w:r w:rsidR="00CD49C7" w:rsidRPr="00CD49C7">
        <w:rPr>
          <w:rFonts w:asciiTheme="minorBidi" w:hAnsiTheme="minorBidi" w:cs="Arial"/>
          <w:sz w:val="28"/>
          <w:szCs w:val="28"/>
          <w:rtl/>
        </w:rPr>
        <w:t xml:space="preserve">محاولة </w:t>
      </w:r>
      <w:r>
        <w:rPr>
          <w:rFonts w:asciiTheme="minorBidi" w:hAnsiTheme="minorBidi" w:cs="Arial" w:hint="cs"/>
          <w:sz w:val="28"/>
          <w:szCs w:val="28"/>
          <w:rtl/>
        </w:rPr>
        <w:t>ل</w:t>
      </w:r>
      <w:r w:rsidR="00CD49C7" w:rsidRPr="00CD49C7">
        <w:rPr>
          <w:rFonts w:asciiTheme="minorBidi" w:hAnsiTheme="minorBidi" w:cs="Arial"/>
          <w:sz w:val="28"/>
          <w:szCs w:val="28"/>
          <w:rtl/>
        </w:rPr>
        <w:t xml:space="preserve">تقليل انخفاض ضغط الدم. </w:t>
      </w:r>
    </w:p>
    <w:p w14:paraId="711DF00A" w14:textId="77777777" w:rsidR="00CD49C7" w:rsidRPr="00CD49C7" w:rsidRDefault="00CD49C7" w:rsidP="000C50A8">
      <w:pPr>
        <w:bidi/>
        <w:rPr>
          <w:rFonts w:asciiTheme="minorBidi" w:hAnsiTheme="minorBidi"/>
          <w:sz w:val="28"/>
          <w:szCs w:val="28"/>
        </w:rPr>
      </w:pPr>
    </w:p>
    <w:p w14:paraId="20D152EA" w14:textId="366240B3" w:rsidR="00CD49C7" w:rsidRDefault="00CD49C7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CD49C7">
        <w:rPr>
          <w:rFonts w:asciiTheme="minorBidi" w:hAnsiTheme="minorBidi" w:cs="Arial"/>
          <w:sz w:val="28"/>
          <w:szCs w:val="28"/>
          <w:rtl/>
        </w:rPr>
        <w:t xml:space="preserve">بشكل عام، يتم استخدام </w:t>
      </w:r>
      <w:r w:rsidR="004570AD">
        <w:rPr>
          <w:rFonts w:asciiTheme="minorBidi" w:hAnsiTheme="minorBidi" w:cs="Arial" w:hint="cs"/>
          <w:sz w:val="28"/>
          <w:szCs w:val="28"/>
          <w:rtl/>
        </w:rPr>
        <w:t>تركيز عالي ل</w:t>
      </w:r>
      <w:r w:rsidRPr="00CD49C7">
        <w:rPr>
          <w:rFonts w:asciiTheme="minorBidi" w:hAnsiTheme="minorBidi" w:cs="Arial"/>
          <w:sz w:val="28"/>
          <w:szCs w:val="28"/>
          <w:rtl/>
        </w:rPr>
        <w:t>لصوديوم في المرحلة الأولى من غسيل الكلى،</w:t>
      </w:r>
      <w:r w:rsidR="004570AD">
        <w:rPr>
          <w:rFonts w:asciiTheme="minorBidi" w:hAnsiTheme="minorBidi" w:cs="Arial" w:hint="cs"/>
          <w:sz w:val="28"/>
          <w:szCs w:val="28"/>
          <w:rtl/>
        </w:rPr>
        <w:t xml:space="preserve"> بحيث 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يحافظ ارتفاع الصوديوم </w:t>
      </w:r>
      <w:r w:rsidR="004570AD">
        <w:rPr>
          <w:rFonts w:asciiTheme="minorBidi" w:hAnsiTheme="minorBidi" w:cs="Arial" w:hint="cs"/>
          <w:sz w:val="28"/>
          <w:szCs w:val="28"/>
          <w:rtl/>
        </w:rPr>
        <w:t>في هذه المرحلة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 على الأ</w:t>
      </w:r>
      <w:r w:rsidR="004570AD">
        <w:rPr>
          <w:rFonts w:asciiTheme="minorBidi" w:hAnsiTheme="minorBidi" w:cs="Arial" w:hint="cs"/>
          <w:sz w:val="28"/>
          <w:szCs w:val="28"/>
          <w:rtl/>
        </w:rPr>
        <w:t>وز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مولية </w:t>
      </w:r>
      <w:r w:rsidR="004570AD">
        <w:rPr>
          <w:rFonts w:asciiTheme="minorBidi" w:hAnsiTheme="minorBidi" w:cs="Arial" w:hint="cs"/>
          <w:sz w:val="28"/>
          <w:szCs w:val="28"/>
          <w:rtl/>
        </w:rPr>
        <w:t xml:space="preserve">العالية للبلازما في الوقت الذي ينخفض فيه تركيز اليوريا في الدم خلال الغسيل ، مما 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 يدعم </w:t>
      </w:r>
      <w:r w:rsidR="004570AD">
        <w:rPr>
          <w:rFonts w:asciiTheme="minorBidi" w:hAnsiTheme="minorBidi" w:cs="Arial" w:hint="cs"/>
          <w:sz w:val="28"/>
          <w:szCs w:val="28"/>
          <w:rtl/>
        </w:rPr>
        <w:t xml:space="preserve">بدوره </w:t>
      </w:r>
      <w:r w:rsidRPr="00CD49C7">
        <w:rPr>
          <w:rFonts w:asciiTheme="minorBidi" w:hAnsiTheme="minorBidi" w:cs="Arial"/>
          <w:sz w:val="28"/>
          <w:szCs w:val="28"/>
          <w:rtl/>
        </w:rPr>
        <w:t>إعادة ملء البلازما من النسيج الخلالي</w:t>
      </w:r>
      <w:r w:rsidR="004570AD">
        <w:rPr>
          <w:rFonts w:asciiTheme="minorBidi" w:hAnsiTheme="minorBidi" w:cs="Arial" w:hint="cs"/>
          <w:sz w:val="28"/>
          <w:szCs w:val="28"/>
          <w:rtl/>
        </w:rPr>
        <w:t xml:space="preserve"> ، من خلال انتقال السوائل من التركيز المنخفض للتركيز الأعلى ، و يمكن </w:t>
      </w:r>
      <w:r w:rsidRPr="00CD49C7">
        <w:rPr>
          <w:rFonts w:asciiTheme="minorBidi" w:hAnsiTheme="minorBidi" w:cs="Arial"/>
          <w:sz w:val="28"/>
          <w:szCs w:val="28"/>
          <w:rtl/>
        </w:rPr>
        <w:t>بعد ذلك خفض تركيز الصوديوم</w:t>
      </w:r>
      <w:r w:rsidR="004570AD">
        <w:rPr>
          <w:rFonts w:asciiTheme="minorBidi" w:hAnsiTheme="minorBidi" w:cs="Arial" w:hint="cs"/>
          <w:sz w:val="28"/>
          <w:szCs w:val="28"/>
          <w:rtl/>
        </w:rPr>
        <w:t xml:space="preserve"> بشكل تدريجي. </w:t>
      </w:r>
      <w:r w:rsidR="00290FC4">
        <w:rPr>
          <w:rFonts w:asciiTheme="minorBidi" w:hAnsiTheme="minorBidi" w:cs="Arial" w:hint="cs"/>
          <w:sz w:val="28"/>
          <w:szCs w:val="28"/>
          <w:rtl/>
        </w:rPr>
        <w:t xml:space="preserve">و يتم الاعتماد على قياس القدرة التوصيلية الكهربائية </w:t>
      </w:r>
      <w:proofErr w:type="spellStart"/>
      <w:r w:rsidR="00290FC4">
        <w:rPr>
          <w:rFonts w:asciiTheme="minorBidi" w:hAnsiTheme="minorBidi" w:cs="Arial"/>
          <w:sz w:val="28"/>
          <w:szCs w:val="28"/>
        </w:rPr>
        <w:t>conductivity</w:t>
      </w:r>
      <w:proofErr w:type="spellEnd"/>
      <w:r w:rsidR="00290FC4">
        <w:rPr>
          <w:rFonts w:asciiTheme="minorBidi" w:hAnsiTheme="minorBidi" w:cs="Arial" w:hint="cs"/>
          <w:sz w:val="28"/>
          <w:szCs w:val="28"/>
          <w:rtl/>
        </w:rPr>
        <w:t xml:space="preserve"> لمراقبة تركيز الصوديوم. </w:t>
      </w:r>
    </w:p>
    <w:p w14:paraId="15968047" w14:textId="70C5D86C" w:rsidR="00290FC4" w:rsidRPr="00CD49C7" w:rsidRDefault="00290FC4" w:rsidP="000C50A8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من المهم جداً معايرة الصوديوم في سائل الغسيل بما يتناسب مع تركيز الصوديوم في الدم ، بحيث يحافظ على فرق مقبول ، و عدم رفعه بشكل كبير جداً . </w:t>
      </w:r>
    </w:p>
    <w:p w14:paraId="1966AC9B" w14:textId="3B49F01D" w:rsidR="00CD49C7" w:rsidRPr="00CD49C7" w:rsidRDefault="00CD49C7" w:rsidP="000C50A8">
      <w:pPr>
        <w:bidi/>
        <w:rPr>
          <w:rFonts w:asciiTheme="minorBidi" w:hAnsiTheme="minorBidi"/>
          <w:sz w:val="28"/>
          <w:szCs w:val="28"/>
        </w:rPr>
      </w:pPr>
      <w:r w:rsidRPr="00CD49C7">
        <w:rPr>
          <w:rFonts w:asciiTheme="minorBidi" w:hAnsiTheme="minorBidi" w:cs="Arial"/>
          <w:sz w:val="28"/>
          <w:szCs w:val="28"/>
          <w:rtl/>
        </w:rPr>
        <w:t>أظهر</w:t>
      </w:r>
      <w:r w:rsidR="00290FC4">
        <w:rPr>
          <w:rFonts w:asciiTheme="minorBidi" w:hAnsiTheme="minorBidi" w:cs="Arial" w:hint="cs"/>
          <w:sz w:val="28"/>
          <w:szCs w:val="28"/>
          <w:rtl/>
        </w:rPr>
        <w:t xml:space="preserve">ت العديد من 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التجارب </w:t>
      </w:r>
      <w:r w:rsidR="00290FC4">
        <w:rPr>
          <w:rFonts w:asciiTheme="minorBidi" w:hAnsiTheme="minorBidi" w:cs="Arial" w:hint="cs"/>
          <w:sz w:val="28"/>
          <w:szCs w:val="28"/>
          <w:rtl/>
        </w:rPr>
        <w:t xml:space="preserve">المعشاة </w:t>
      </w:r>
      <w:r w:rsidR="00290FC4">
        <w:rPr>
          <w:rFonts w:asciiTheme="minorBidi" w:hAnsiTheme="minorBidi" w:cs="Arial"/>
          <w:sz w:val="28"/>
          <w:szCs w:val="28"/>
        </w:rPr>
        <w:t>RCT</w:t>
      </w:r>
      <w:r w:rsidR="00290FC4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CD49C7">
        <w:rPr>
          <w:rFonts w:asciiTheme="minorBidi" w:hAnsiTheme="minorBidi" w:cs="Arial"/>
          <w:sz w:val="28"/>
          <w:szCs w:val="28"/>
          <w:rtl/>
        </w:rPr>
        <w:t>فائدة</w:t>
      </w:r>
      <w:r w:rsidR="00290FC4">
        <w:rPr>
          <w:rFonts w:asciiTheme="minorBidi" w:hAnsiTheme="minorBidi" w:cs="Arial" w:hint="cs"/>
          <w:sz w:val="28"/>
          <w:szCs w:val="28"/>
          <w:rtl/>
        </w:rPr>
        <w:t xml:space="preserve"> ت</w:t>
      </w:r>
      <w:r w:rsidRPr="00CD49C7">
        <w:rPr>
          <w:rFonts w:asciiTheme="minorBidi" w:hAnsiTheme="minorBidi" w:cs="Arial"/>
          <w:sz w:val="28"/>
          <w:szCs w:val="28"/>
          <w:rtl/>
        </w:rPr>
        <w:t>نم</w:t>
      </w:r>
      <w:r w:rsidR="00290FC4">
        <w:rPr>
          <w:rFonts w:asciiTheme="minorBidi" w:hAnsiTheme="minorBidi" w:cs="Arial" w:hint="cs"/>
          <w:sz w:val="28"/>
          <w:szCs w:val="28"/>
          <w:rtl/>
        </w:rPr>
        <w:t>ي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ط الصوديوم </w:t>
      </w:r>
      <w:proofErr w:type="spellStart"/>
      <w:r w:rsidR="00290FC4">
        <w:rPr>
          <w:rFonts w:asciiTheme="minorBidi" w:hAnsiTheme="minorBidi" w:cs="Arial"/>
          <w:sz w:val="28"/>
          <w:szCs w:val="28"/>
        </w:rPr>
        <w:t>profiling</w:t>
      </w:r>
      <w:proofErr w:type="spellEnd"/>
      <w:r w:rsidR="00290FC4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CD49C7">
        <w:rPr>
          <w:rFonts w:asciiTheme="minorBidi" w:hAnsiTheme="minorBidi" w:cs="Arial"/>
          <w:sz w:val="28"/>
          <w:szCs w:val="28"/>
          <w:rtl/>
        </w:rPr>
        <w:t>في السيطرة على</w:t>
      </w:r>
      <w:r w:rsidR="00290FC4">
        <w:rPr>
          <w:rFonts w:asciiTheme="minorBidi" w:hAnsiTheme="minorBidi" w:cs="Arial" w:hint="cs"/>
          <w:sz w:val="28"/>
          <w:szCs w:val="28"/>
          <w:rtl/>
        </w:rPr>
        <w:t xml:space="preserve"> العديد من التظاهرات المرضية خلال جلسة التحال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 ، </w:t>
      </w:r>
      <w:r w:rsidR="00290FC4">
        <w:rPr>
          <w:rFonts w:asciiTheme="minorBidi" w:hAnsiTheme="minorBidi" w:cs="Arial" w:hint="cs"/>
          <w:sz w:val="28"/>
          <w:szCs w:val="28"/>
          <w:rtl/>
        </w:rPr>
        <w:t xml:space="preserve">و 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خاصة في تقليل التشنجات </w:t>
      </w:r>
      <w:r w:rsidR="00290FC4">
        <w:rPr>
          <w:rFonts w:asciiTheme="minorBidi" w:hAnsiTheme="minorBidi" w:cs="Arial" w:hint="cs"/>
          <w:sz w:val="28"/>
          <w:szCs w:val="28"/>
          <w:rtl/>
        </w:rPr>
        <w:t xml:space="preserve">و 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استقرار </w:t>
      </w:r>
      <w:r w:rsidR="00290FC4">
        <w:rPr>
          <w:rFonts w:asciiTheme="minorBidi" w:hAnsiTheme="minorBidi" w:cs="Arial" w:hint="cs"/>
          <w:sz w:val="28"/>
          <w:szCs w:val="28"/>
          <w:rtl/>
        </w:rPr>
        <w:t>الجهاز القلبي الوعائي</w:t>
      </w:r>
      <w:r w:rsidRPr="00CD49C7">
        <w:rPr>
          <w:rFonts w:asciiTheme="minorBidi" w:hAnsiTheme="minorBidi" w:cs="Arial"/>
          <w:sz w:val="28"/>
          <w:szCs w:val="28"/>
          <w:rtl/>
        </w:rPr>
        <w:t>.</w:t>
      </w:r>
    </w:p>
    <w:p w14:paraId="491164A1" w14:textId="500CC621" w:rsidR="00CD49C7" w:rsidRDefault="00CD49C7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CD49C7">
        <w:rPr>
          <w:rFonts w:asciiTheme="minorBidi" w:hAnsiTheme="minorBidi" w:cs="Arial"/>
          <w:sz w:val="28"/>
          <w:szCs w:val="28"/>
          <w:rtl/>
        </w:rPr>
        <w:t xml:space="preserve">يتمثل الخطر الرئيسي في تراكم الصوديوم إذا لم يتم تقليل </w:t>
      </w:r>
      <w:r w:rsidR="00290FC4">
        <w:rPr>
          <w:rFonts w:asciiTheme="minorBidi" w:hAnsiTheme="minorBidi" w:cs="Arial" w:hint="cs"/>
          <w:sz w:val="28"/>
          <w:szCs w:val="28"/>
          <w:rtl/>
        </w:rPr>
        <w:t>التركيز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 بشكل كافٍ أثناء </w:t>
      </w:r>
      <w:r w:rsidR="00290FC4">
        <w:rPr>
          <w:rFonts w:asciiTheme="minorBidi" w:hAnsiTheme="minorBidi" w:cs="Arial" w:hint="cs"/>
          <w:sz w:val="28"/>
          <w:szCs w:val="28"/>
          <w:rtl/>
        </w:rPr>
        <w:t>جلسة الغسيل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 أو إذا كان التركيز الأولي مرتفعا</w:t>
      </w:r>
      <w:r w:rsidR="00F61241">
        <w:rPr>
          <w:rFonts w:asciiTheme="minorBidi" w:hAnsiTheme="minorBidi" w:cs="Arial" w:hint="cs"/>
          <w:sz w:val="28"/>
          <w:szCs w:val="28"/>
          <w:rtl/>
        </w:rPr>
        <w:t>ً</w:t>
      </w:r>
      <w:r w:rsidRPr="00CD49C7">
        <w:rPr>
          <w:rFonts w:asciiTheme="minorBidi" w:hAnsiTheme="minorBidi" w:cs="Arial"/>
          <w:sz w:val="28"/>
          <w:szCs w:val="28"/>
          <w:rtl/>
        </w:rPr>
        <w:t xml:space="preserve"> جدا</w:t>
      </w:r>
      <w:r w:rsidR="00F61241">
        <w:rPr>
          <w:rFonts w:asciiTheme="minorBidi" w:hAnsiTheme="minorBidi" w:cs="Arial" w:hint="cs"/>
          <w:sz w:val="28"/>
          <w:szCs w:val="28"/>
          <w:rtl/>
        </w:rPr>
        <w:t>ً</w:t>
      </w:r>
      <w:r w:rsidRPr="00CD49C7">
        <w:rPr>
          <w:rFonts w:asciiTheme="minorBidi" w:hAnsiTheme="minorBidi" w:cs="Arial"/>
          <w:sz w:val="28"/>
          <w:szCs w:val="28"/>
          <w:rtl/>
        </w:rPr>
        <w:t>، مما يؤدي إلى زيادة العطش وزيادة حمل السوائل وارتفاع ضغط الدم.</w:t>
      </w:r>
      <w:r w:rsidR="00290FC4">
        <w:rPr>
          <w:rFonts w:asciiTheme="minorBidi" w:hAnsiTheme="minorBidi" w:cs="Arial" w:hint="cs"/>
          <w:sz w:val="28"/>
          <w:szCs w:val="28"/>
          <w:rtl/>
        </w:rPr>
        <w:t xml:space="preserve"> و كذلك يجب التنبيه إلى ضرورة الحفاظ على فارق مقبول ـ عند تنميط الصوديوم ـ بين سائل الغسيل و صوديوم المريض قبل الغسيل. </w:t>
      </w:r>
    </w:p>
    <w:p w14:paraId="3526B499" w14:textId="77777777" w:rsidR="003E1B1F" w:rsidRDefault="003E1B1F" w:rsidP="000C50A8">
      <w:pPr>
        <w:bidi/>
        <w:rPr>
          <w:rFonts w:asciiTheme="minorBidi" w:hAnsiTheme="minorBidi" w:cs="Arial"/>
          <w:sz w:val="28"/>
          <w:szCs w:val="28"/>
          <w:rtl/>
        </w:rPr>
      </w:pPr>
    </w:p>
    <w:p w14:paraId="60EAC009" w14:textId="4DFE1DE3" w:rsidR="003E1B1F" w:rsidRDefault="003E1B1F" w:rsidP="000C50A8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/>
          <w:noProof/>
          <w:sz w:val="28"/>
          <w:szCs w:val="28"/>
        </w:rPr>
        <w:drawing>
          <wp:inline distT="0" distB="0" distL="0" distR="0" wp14:anchorId="622AB75F" wp14:editId="13D6F737">
            <wp:extent cx="2600086" cy="2560320"/>
            <wp:effectExtent l="0" t="0" r="0" b="0"/>
            <wp:docPr id="937701045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384" cy="2571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20CD8F" w14:textId="77777777" w:rsidR="00290FC4" w:rsidRPr="003E1B1F" w:rsidRDefault="00290FC4" w:rsidP="000C50A8">
      <w:pPr>
        <w:bidi/>
        <w:rPr>
          <w:rFonts w:asciiTheme="minorBidi" w:hAnsiTheme="minorBidi" w:cs="Arial"/>
          <w:sz w:val="28"/>
          <w:szCs w:val="28"/>
          <w:rtl/>
        </w:rPr>
      </w:pPr>
    </w:p>
    <w:p w14:paraId="61D331B1" w14:textId="413391F8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lastRenderedPageBreak/>
        <w:t>هذا الشكل يشرح</w:t>
      </w:r>
      <w:r w:rsidRPr="000C50A8">
        <w:rPr>
          <w:rFonts w:asciiTheme="minorBidi" w:hAnsiTheme="minorBidi" w:cs="Arial"/>
          <w:sz w:val="28"/>
          <w:szCs w:val="28"/>
        </w:rPr>
        <w:t xml:space="preserve"> Sodium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profiling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/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sodium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modeling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r w:rsidRPr="000C50A8">
        <w:rPr>
          <w:rFonts w:asciiTheme="minorBidi" w:hAnsiTheme="minorBidi" w:cs="Arial"/>
          <w:sz w:val="28"/>
          <w:szCs w:val="28"/>
          <w:rtl/>
        </w:rPr>
        <w:t>أثناء جلسة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hemodialysis</w:t>
      </w:r>
      <w:proofErr w:type="spellEnd"/>
      <w:r w:rsidRPr="000C50A8">
        <w:rPr>
          <w:rFonts w:asciiTheme="minorBidi" w:hAnsiTheme="minorBidi" w:cs="Arial"/>
          <w:sz w:val="28"/>
          <w:szCs w:val="28"/>
          <w:rtl/>
        </w:rPr>
        <w:t>، أي بدل أن يكون تركيز الصوديوم في الـ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dialysate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0C50A8">
        <w:rPr>
          <w:rFonts w:asciiTheme="minorBidi" w:hAnsiTheme="minorBidi" w:cs="Arial"/>
          <w:sz w:val="28"/>
          <w:szCs w:val="28"/>
        </w:rPr>
        <w:t xml:space="preserve"> </w:t>
      </w:r>
      <w:r w:rsidRPr="000C50A8">
        <w:rPr>
          <w:rFonts w:asciiTheme="minorBidi" w:hAnsiTheme="minorBidi" w:cs="Arial"/>
          <w:sz w:val="28"/>
          <w:szCs w:val="28"/>
          <w:rtl/>
        </w:rPr>
        <w:t>ثابتا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0C50A8">
        <w:rPr>
          <w:rFonts w:asciiTheme="minorBidi" w:hAnsiTheme="minorBidi" w:cs="Arial"/>
          <w:sz w:val="28"/>
          <w:szCs w:val="28"/>
          <w:rtl/>
        </w:rPr>
        <w:t xml:space="preserve"> طوال الجلسة، يتم تغييره تدريجيا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0C50A8">
        <w:rPr>
          <w:rFonts w:asciiTheme="minorBidi" w:hAnsiTheme="minorBidi" w:cs="Arial"/>
          <w:sz w:val="28"/>
          <w:szCs w:val="28"/>
          <w:rtl/>
        </w:rPr>
        <w:t xml:space="preserve"> مع الوقت</w:t>
      </w:r>
      <w:r w:rsidRPr="000C50A8">
        <w:rPr>
          <w:rFonts w:asciiTheme="minorBidi" w:hAnsiTheme="minorBidi" w:cs="Arial"/>
          <w:sz w:val="28"/>
          <w:szCs w:val="28"/>
        </w:rPr>
        <w:t>.</w:t>
      </w:r>
    </w:p>
    <w:p w14:paraId="1B143EF1" w14:textId="59BF64DC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المحور العمودي هو</w:t>
      </w:r>
      <w:r w:rsidRPr="000C50A8">
        <w:rPr>
          <w:rFonts w:asciiTheme="minorBidi" w:hAnsiTheme="minorBidi" w:cs="Arial"/>
          <w:sz w:val="28"/>
          <w:szCs w:val="28"/>
        </w:rPr>
        <w:t xml:space="preserve"> Dialysate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sodium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concentration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(mmol/L)</w:t>
      </w:r>
      <w:r w:rsidRPr="000C50A8">
        <w:rPr>
          <w:rFonts w:asciiTheme="minorBidi" w:hAnsiTheme="minorBidi" w:cs="Arial"/>
          <w:sz w:val="28"/>
          <w:szCs w:val="28"/>
          <w:rtl/>
        </w:rPr>
        <w:t>، والمحور الأفقي هو زمن جلسة الغسيل، هنا 4 ساعات. الفكرة في المثال هي البدء بصوديوم مرتفع نسبيا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0C50A8">
        <w:rPr>
          <w:rFonts w:asciiTheme="minorBidi" w:hAnsiTheme="minorBidi" w:cs="Arial"/>
          <w:sz w:val="28"/>
          <w:szCs w:val="28"/>
          <w:rtl/>
        </w:rPr>
        <w:t>، حوالي 148</w:t>
      </w:r>
      <w:r w:rsidRPr="000C50A8">
        <w:rPr>
          <w:rFonts w:asciiTheme="minorBidi" w:hAnsiTheme="minorBidi" w:cs="Arial"/>
          <w:sz w:val="28"/>
          <w:szCs w:val="28"/>
        </w:rPr>
        <w:t xml:space="preserve"> mmol/L</w:t>
      </w:r>
      <w:r w:rsidRPr="000C50A8">
        <w:rPr>
          <w:rFonts w:asciiTheme="minorBidi" w:hAnsiTheme="minorBidi" w:cs="Arial"/>
          <w:sz w:val="28"/>
          <w:szCs w:val="28"/>
          <w:rtl/>
        </w:rPr>
        <w:t>، ثم خفضه خلال الجلسة باتجاه 128</w:t>
      </w:r>
      <w:r w:rsidRPr="000C50A8">
        <w:rPr>
          <w:rFonts w:asciiTheme="minorBidi" w:hAnsiTheme="minorBidi" w:cs="Arial"/>
          <w:sz w:val="28"/>
          <w:szCs w:val="28"/>
        </w:rPr>
        <w:t xml:space="preserve"> mmol/L.</w:t>
      </w:r>
    </w:p>
    <w:p w14:paraId="292BF7FD" w14:textId="77777777" w:rsid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</w:p>
    <w:p w14:paraId="4645E8E9" w14:textId="24032EED" w:rsidR="000C50A8" w:rsidRPr="000C50A8" w:rsidRDefault="000C50A8" w:rsidP="000C50A8">
      <w:pPr>
        <w:bidi/>
        <w:rPr>
          <w:rFonts w:asciiTheme="minorBidi" w:hAnsiTheme="minorBidi" w:cs="Arial"/>
          <w:b/>
          <w:bCs/>
          <w:sz w:val="28"/>
          <w:szCs w:val="28"/>
        </w:rPr>
      </w:pPr>
      <w:r w:rsidRPr="000C50A8">
        <w:rPr>
          <w:rFonts w:asciiTheme="minorBidi" w:hAnsiTheme="minorBidi" w:cs="Arial"/>
          <w:sz w:val="28"/>
          <w:szCs w:val="28"/>
        </w:rPr>
        <w:t xml:space="preserve"> </w:t>
      </w:r>
      <w:r w:rsidRPr="000C50A8">
        <w:rPr>
          <w:rFonts w:asciiTheme="minorBidi" w:hAnsiTheme="minorBidi" w:cs="Arial"/>
          <w:b/>
          <w:bCs/>
          <w:sz w:val="28"/>
          <w:szCs w:val="28"/>
        </w:rPr>
        <w:t xml:space="preserve">Linear </w:t>
      </w:r>
      <w:proofErr w:type="spellStart"/>
      <w:r w:rsidRPr="000C50A8">
        <w:rPr>
          <w:rFonts w:asciiTheme="minorBidi" w:hAnsiTheme="minorBidi" w:cs="Arial"/>
          <w:b/>
          <w:bCs/>
          <w:sz w:val="28"/>
          <w:szCs w:val="28"/>
        </w:rPr>
        <w:t>profile</w:t>
      </w:r>
      <w:proofErr w:type="spellEnd"/>
    </w:p>
    <w:p w14:paraId="75942D82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الصوديوم ينخفض بشكل منتظم ومستمر</w:t>
      </w:r>
      <w:r w:rsidRPr="000C50A8">
        <w:rPr>
          <w:rFonts w:asciiTheme="minorBidi" w:hAnsiTheme="minorBidi" w:cs="Arial"/>
          <w:sz w:val="28"/>
          <w:szCs w:val="28"/>
        </w:rPr>
        <w:t>:</w:t>
      </w:r>
    </w:p>
    <w:p w14:paraId="0E1ED248" w14:textId="77777777" w:rsidR="000C50A8" w:rsidRPr="000C50A8" w:rsidRDefault="000C50A8" w:rsidP="000C50A8">
      <w:pPr>
        <w:jc w:val="right"/>
        <w:rPr>
          <w:rFonts w:asciiTheme="minorBidi" w:hAnsiTheme="minorBidi" w:cs="Arial"/>
          <w:sz w:val="28"/>
          <w:szCs w:val="28"/>
        </w:rPr>
      </w:pPr>
      <w:r w:rsidRPr="000C50A8">
        <w:rPr>
          <w:rFonts w:asciiTheme="minorBidi" w:hAnsiTheme="minorBidi" w:cs="Arial"/>
          <w:sz w:val="28"/>
          <w:szCs w:val="28"/>
          <w:rtl/>
        </w:rPr>
        <w:t>148</w:t>
      </w:r>
      <w:r w:rsidRPr="000C50A8">
        <w:rPr>
          <w:rFonts w:asciiTheme="minorBidi" w:hAnsiTheme="minorBidi" w:cs="Arial"/>
          <w:sz w:val="28"/>
          <w:szCs w:val="28"/>
        </w:rPr>
        <w:t xml:space="preserve"> → 143 → 138 → 133 → 128 mmol/L</w:t>
      </w:r>
    </w:p>
    <w:p w14:paraId="766F6CE3" w14:textId="17A01B19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أي تقريبا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0C50A8">
        <w:rPr>
          <w:rFonts w:asciiTheme="minorBidi" w:hAnsiTheme="minorBidi" w:cs="Arial"/>
          <w:sz w:val="28"/>
          <w:szCs w:val="28"/>
          <w:rtl/>
        </w:rPr>
        <w:t xml:space="preserve"> خط مستقيم على مدى 4 ساعات</w:t>
      </w:r>
      <w:r w:rsidRPr="000C50A8">
        <w:rPr>
          <w:rFonts w:asciiTheme="minorBidi" w:hAnsiTheme="minorBidi" w:cs="Arial"/>
          <w:sz w:val="28"/>
          <w:szCs w:val="28"/>
        </w:rPr>
        <w:t>.</w:t>
      </w:r>
    </w:p>
    <w:p w14:paraId="47CDC0D0" w14:textId="77777777" w:rsid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</w:p>
    <w:p w14:paraId="4B21853F" w14:textId="59EF2E3D" w:rsidR="000C50A8" w:rsidRPr="000C50A8" w:rsidRDefault="000C50A8" w:rsidP="000C50A8">
      <w:pPr>
        <w:bidi/>
        <w:rPr>
          <w:rFonts w:asciiTheme="minorBidi" w:hAnsiTheme="minorBidi" w:cs="Arial"/>
          <w:b/>
          <w:bCs/>
          <w:sz w:val="28"/>
          <w:szCs w:val="28"/>
        </w:rPr>
      </w:pPr>
      <w:r w:rsidRPr="000C50A8"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b/>
          <w:bCs/>
          <w:sz w:val="28"/>
          <w:szCs w:val="28"/>
        </w:rPr>
        <w:t>Stepwise</w:t>
      </w:r>
      <w:proofErr w:type="spellEnd"/>
      <w:r w:rsidRPr="000C50A8"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b/>
          <w:bCs/>
          <w:sz w:val="28"/>
          <w:szCs w:val="28"/>
        </w:rPr>
        <w:t>profile</w:t>
      </w:r>
      <w:proofErr w:type="spellEnd"/>
    </w:p>
    <w:p w14:paraId="3C047A9C" w14:textId="70201ECB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الصوديوم يبقى ثاب</w:t>
      </w:r>
      <w:r>
        <w:rPr>
          <w:rFonts w:asciiTheme="minorBidi" w:hAnsiTheme="minorBidi" w:cs="Arial" w:hint="cs"/>
          <w:sz w:val="28"/>
          <w:szCs w:val="28"/>
          <w:rtl/>
        </w:rPr>
        <w:t>ت</w:t>
      </w:r>
      <w:r w:rsidRPr="000C50A8">
        <w:rPr>
          <w:rFonts w:asciiTheme="minorBidi" w:hAnsiTheme="minorBidi" w:cs="Arial"/>
          <w:sz w:val="28"/>
          <w:szCs w:val="28"/>
          <w:rtl/>
        </w:rPr>
        <w:t>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0C50A8">
        <w:rPr>
          <w:rFonts w:asciiTheme="minorBidi" w:hAnsiTheme="minorBidi" w:cs="Arial"/>
          <w:sz w:val="28"/>
          <w:szCs w:val="28"/>
          <w:rtl/>
        </w:rPr>
        <w:t xml:space="preserve"> لفترة ثم ينخفض فجأة إلى مستوى آخر</w:t>
      </w:r>
      <w:r w:rsidRPr="000C50A8">
        <w:rPr>
          <w:rFonts w:asciiTheme="minorBidi" w:hAnsiTheme="minorBidi" w:cs="Arial"/>
          <w:sz w:val="28"/>
          <w:szCs w:val="28"/>
        </w:rPr>
        <w:t>:</w:t>
      </w:r>
    </w:p>
    <w:p w14:paraId="49EBC13D" w14:textId="77777777" w:rsidR="000C50A8" w:rsidRPr="000C50A8" w:rsidRDefault="000C50A8" w:rsidP="000C50A8">
      <w:pPr>
        <w:jc w:val="right"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148</w:t>
      </w:r>
      <w:r w:rsidRPr="000C50A8">
        <w:rPr>
          <w:rFonts w:asciiTheme="minorBidi" w:hAnsiTheme="minorBidi" w:cs="Arial"/>
          <w:sz w:val="28"/>
          <w:szCs w:val="28"/>
        </w:rPr>
        <w:t xml:space="preserve"> </w:t>
      </w:r>
      <w:r w:rsidRPr="000C50A8">
        <w:rPr>
          <w:rFonts w:asciiTheme="minorBidi" w:hAnsiTheme="minorBidi" w:cs="Arial"/>
          <w:sz w:val="28"/>
          <w:szCs w:val="28"/>
          <w:rtl/>
        </w:rPr>
        <w:t>لفترة → 138 لفترة → 128 لفترة</w:t>
      </w:r>
    </w:p>
    <w:p w14:paraId="4BDFC5F9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أي نزول على شكل درجات</w:t>
      </w:r>
      <w:r w:rsidRPr="000C50A8">
        <w:rPr>
          <w:rFonts w:asciiTheme="minorBidi" w:hAnsiTheme="minorBidi" w:cs="Arial"/>
          <w:sz w:val="28"/>
          <w:szCs w:val="28"/>
        </w:rPr>
        <w:t>.</w:t>
      </w:r>
    </w:p>
    <w:p w14:paraId="04C4FC39" w14:textId="77777777" w:rsid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</w:p>
    <w:p w14:paraId="32F4CA29" w14:textId="3EC77449" w:rsidR="000C50A8" w:rsidRPr="000C50A8" w:rsidRDefault="000C50A8" w:rsidP="000C50A8">
      <w:pPr>
        <w:bidi/>
        <w:rPr>
          <w:rFonts w:asciiTheme="minorBidi" w:hAnsiTheme="minorBidi" w:cs="Arial"/>
          <w:b/>
          <w:bCs/>
          <w:sz w:val="28"/>
          <w:szCs w:val="28"/>
        </w:rPr>
      </w:pPr>
      <w:proofErr w:type="spellStart"/>
      <w:r w:rsidRPr="000C50A8">
        <w:rPr>
          <w:rFonts w:asciiTheme="minorBidi" w:hAnsiTheme="minorBidi" w:cs="Arial"/>
          <w:b/>
          <w:bCs/>
          <w:sz w:val="28"/>
          <w:szCs w:val="28"/>
        </w:rPr>
        <w:t>Exponential</w:t>
      </w:r>
      <w:proofErr w:type="spellEnd"/>
      <w:r w:rsidRPr="000C50A8"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b/>
          <w:bCs/>
          <w:sz w:val="28"/>
          <w:szCs w:val="28"/>
        </w:rPr>
        <w:t>profile</w:t>
      </w:r>
      <w:proofErr w:type="spellEnd"/>
    </w:p>
    <w:p w14:paraId="30018D0B" w14:textId="4BF424E1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في البداية يحدث انخفاض سريع جدا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0C50A8">
        <w:rPr>
          <w:rFonts w:asciiTheme="minorBidi" w:hAnsiTheme="minorBidi" w:cs="Arial"/>
          <w:sz w:val="28"/>
          <w:szCs w:val="28"/>
        </w:rPr>
        <w:t>:</w:t>
      </w:r>
    </w:p>
    <w:p w14:paraId="2025B535" w14:textId="77777777" w:rsidR="000C50A8" w:rsidRPr="000C50A8" w:rsidRDefault="000C50A8" w:rsidP="000C50A8">
      <w:pPr>
        <w:jc w:val="right"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148</w:t>
      </w:r>
      <w:r w:rsidRPr="000C50A8">
        <w:rPr>
          <w:rFonts w:asciiTheme="minorBidi" w:hAnsiTheme="minorBidi" w:cs="Arial"/>
          <w:sz w:val="28"/>
          <w:szCs w:val="28"/>
        </w:rPr>
        <w:t xml:space="preserve"> → </w:t>
      </w:r>
      <w:r w:rsidRPr="000C50A8">
        <w:rPr>
          <w:rFonts w:asciiTheme="minorBidi" w:hAnsiTheme="minorBidi" w:cs="Arial"/>
          <w:sz w:val="28"/>
          <w:szCs w:val="28"/>
          <w:rtl/>
        </w:rPr>
        <w:t>حوالي 140 → 136</w:t>
      </w:r>
      <w:r w:rsidRPr="000C50A8">
        <w:rPr>
          <w:rFonts w:asciiTheme="minorBidi" w:hAnsiTheme="minorBidi" w:cs="Arial"/>
          <w:sz w:val="28"/>
          <w:szCs w:val="28"/>
        </w:rPr>
        <w:t>...</w:t>
      </w:r>
    </w:p>
    <w:p w14:paraId="26051184" w14:textId="24BD8F13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ثم يصبح الانخفاض أبطأ تدريجيا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0C50A8">
        <w:rPr>
          <w:rFonts w:asciiTheme="minorBidi" w:hAnsiTheme="minorBidi" w:cs="Arial"/>
          <w:sz w:val="28"/>
          <w:szCs w:val="28"/>
          <w:rtl/>
        </w:rPr>
        <w:t xml:space="preserve"> حتى يصل إلى حوالي 128</w:t>
      </w:r>
      <w:r w:rsidRPr="000C50A8">
        <w:rPr>
          <w:rFonts w:asciiTheme="minorBidi" w:hAnsiTheme="minorBidi" w:cs="Arial"/>
          <w:sz w:val="28"/>
          <w:szCs w:val="28"/>
        </w:rPr>
        <w:t xml:space="preserve"> mmol/L </w:t>
      </w:r>
      <w:r w:rsidRPr="000C50A8">
        <w:rPr>
          <w:rFonts w:asciiTheme="minorBidi" w:hAnsiTheme="minorBidi" w:cs="Arial"/>
          <w:sz w:val="28"/>
          <w:szCs w:val="28"/>
          <w:rtl/>
        </w:rPr>
        <w:t>قرب نهاية الجلسة. لذلك يأخذ المنحنى الشكل المقوس</w:t>
      </w:r>
      <w:r w:rsidRPr="000C50A8">
        <w:rPr>
          <w:rFonts w:asciiTheme="minorBidi" w:hAnsiTheme="minorBidi" w:cs="Arial"/>
          <w:sz w:val="28"/>
          <w:szCs w:val="28"/>
        </w:rPr>
        <w:t>.</w:t>
      </w:r>
    </w:p>
    <w:p w14:paraId="2B7DB11F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</w:p>
    <w:p w14:paraId="1000C6A2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لماذا نبدأ بـ</w:t>
      </w:r>
      <w:r w:rsidRPr="000C50A8">
        <w:rPr>
          <w:rFonts w:asciiTheme="minorBidi" w:hAnsiTheme="minorBidi" w:cs="Arial"/>
          <w:sz w:val="28"/>
          <w:szCs w:val="28"/>
        </w:rPr>
        <w:t xml:space="preserve">Na </w:t>
      </w:r>
      <w:r w:rsidRPr="000C50A8">
        <w:rPr>
          <w:rFonts w:asciiTheme="minorBidi" w:hAnsiTheme="minorBidi" w:cs="Arial"/>
          <w:sz w:val="28"/>
          <w:szCs w:val="28"/>
          <w:rtl/>
        </w:rPr>
        <w:t>مرتفع؟</w:t>
      </w:r>
    </w:p>
    <w:p w14:paraId="5475CD45" w14:textId="172689DF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أثناء</w:t>
      </w:r>
      <w:r w:rsidRPr="000C50A8">
        <w:rPr>
          <w:rFonts w:asciiTheme="minorBidi" w:hAnsiTheme="minorBidi" w:cs="Arial"/>
          <w:sz w:val="28"/>
          <w:szCs w:val="28"/>
        </w:rPr>
        <w:t xml:space="preserve"> HD</w:t>
      </w:r>
      <w:r w:rsidRPr="000C50A8">
        <w:rPr>
          <w:rFonts w:asciiTheme="minorBidi" w:hAnsiTheme="minorBidi" w:cs="Arial"/>
          <w:sz w:val="28"/>
          <w:szCs w:val="28"/>
          <w:rtl/>
        </w:rPr>
        <w:t>، إزالة اليوريا وغيرها من الـ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osmoles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0C50A8">
        <w:rPr>
          <w:rFonts w:asciiTheme="minorBidi" w:hAnsiTheme="minorBidi" w:cs="Arial"/>
          <w:sz w:val="28"/>
          <w:szCs w:val="28"/>
        </w:rPr>
        <w:t xml:space="preserve"> </w:t>
      </w:r>
      <w:r w:rsidRPr="000C50A8">
        <w:rPr>
          <w:rFonts w:asciiTheme="minorBidi" w:hAnsiTheme="minorBidi" w:cs="Arial"/>
          <w:sz w:val="28"/>
          <w:szCs w:val="28"/>
          <w:rtl/>
        </w:rPr>
        <w:t>تؤدي إلى انخفاض</w:t>
      </w:r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plasma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osmolality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. </w:t>
      </w:r>
      <w:r w:rsidRPr="000C50A8">
        <w:rPr>
          <w:rFonts w:asciiTheme="minorBidi" w:hAnsiTheme="minorBidi" w:cs="Arial"/>
          <w:sz w:val="28"/>
          <w:szCs w:val="28"/>
          <w:rtl/>
        </w:rPr>
        <w:t>بالإضافة إلى ذلك، الـ</w:t>
      </w:r>
      <w:r w:rsidRPr="000C50A8">
        <w:rPr>
          <w:rFonts w:asciiTheme="minorBidi" w:hAnsiTheme="minorBidi" w:cs="Arial"/>
          <w:sz w:val="28"/>
          <w:szCs w:val="28"/>
        </w:rPr>
        <w:t xml:space="preserve">UF </w:t>
      </w:r>
      <w:r w:rsidRPr="000C50A8">
        <w:rPr>
          <w:rFonts w:asciiTheme="minorBidi" w:hAnsiTheme="minorBidi" w:cs="Arial"/>
          <w:sz w:val="28"/>
          <w:szCs w:val="28"/>
          <w:rtl/>
        </w:rPr>
        <w:t>يسحب الماء من الـ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intravascular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compartment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>.</w:t>
      </w:r>
    </w:p>
    <w:p w14:paraId="1F7BFBFD" w14:textId="34205CE2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إذا كان الـ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dialysate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Na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0C50A8">
        <w:rPr>
          <w:rFonts w:asciiTheme="minorBidi" w:hAnsiTheme="minorBidi" w:cs="Arial"/>
          <w:sz w:val="28"/>
          <w:szCs w:val="28"/>
        </w:rPr>
        <w:t xml:space="preserve"> </w:t>
      </w:r>
      <w:r w:rsidRPr="000C50A8">
        <w:rPr>
          <w:rFonts w:asciiTheme="minorBidi" w:hAnsiTheme="minorBidi" w:cs="Arial"/>
          <w:sz w:val="28"/>
          <w:szCs w:val="28"/>
          <w:rtl/>
        </w:rPr>
        <w:t>مرتفعا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0C50A8">
        <w:rPr>
          <w:rFonts w:asciiTheme="minorBidi" w:hAnsiTheme="minorBidi" w:cs="Arial"/>
          <w:sz w:val="28"/>
          <w:szCs w:val="28"/>
          <w:rtl/>
        </w:rPr>
        <w:t xml:space="preserve"> في بداية الجلسة، ينخفض</w:t>
      </w:r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plasma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osmolality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r w:rsidRPr="000C50A8">
        <w:rPr>
          <w:rFonts w:asciiTheme="minorBidi" w:hAnsiTheme="minorBidi" w:cs="Arial"/>
          <w:sz w:val="28"/>
          <w:szCs w:val="28"/>
          <w:rtl/>
        </w:rPr>
        <w:t>بدرجة أقل، فيساعد ذلك على إبقاء الماء في الـ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extracellular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>/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intravascular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space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r w:rsidRPr="000C50A8">
        <w:rPr>
          <w:rFonts w:asciiTheme="minorBidi" w:hAnsiTheme="minorBidi" w:cs="Arial"/>
          <w:sz w:val="28"/>
          <w:szCs w:val="28"/>
          <w:rtl/>
        </w:rPr>
        <w:t>وتحسين</w:t>
      </w:r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vascular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refilling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>:</w:t>
      </w:r>
    </w:p>
    <w:p w14:paraId="727EECE7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</w:p>
    <w:p w14:paraId="0A534B83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lang w:val="en-GB"/>
        </w:rPr>
      </w:pPr>
      <w:r w:rsidRPr="000C50A8">
        <w:rPr>
          <w:rFonts w:asciiTheme="minorBidi" w:hAnsiTheme="minorBidi" w:cs="Arial"/>
          <w:sz w:val="28"/>
          <w:szCs w:val="28"/>
          <w:lang w:val="en-GB"/>
        </w:rPr>
        <w:t>High dialysate Na early</w:t>
      </w:r>
    </w:p>
    <w:p w14:paraId="3884A227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lang w:val="en-GB"/>
        </w:rPr>
      </w:pPr>
      <w:r w:rsidRPr="000C50A8">
        <w:rPr>
          <w:rFonts w:asciiTheme="minorBidi" w:hAnsiTheme="minorBidi" w:cs="Arial"/>
          <w:sz w:val="28"/>
          <w:szCs w:val="28"/>
          <w:lang w:val="en-GB"/>
        </w:rPr>
        <w:lastRenderedPageBreak/>
        <w:t>→ ↓ fall in plasma osmolality</w:t>
      </w:r>
    </w:p>
    <w:p w14:paraId="534D8989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lang w:val="en-GB"/>
        </w:rPr>
      </w:pPr>
      <w:r w:rsidRPr="000C50A8">
        <w:rPr>
          <w:rFonts w:asciiTheme="minorBidi" w:hAnsiTheme="minorBidi" w:cs="Arial"/>
          <w:sz w:val="28"/>
          <w:szCs w:val="28"/>
          <w:lang w:val="en-GB"/>
        </w:rPr>
        <w:t>→ ↓ water shift into cells</w:t>
      </w:r>
    </w:p>
    <w:p w14:paraId="60A21EAA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lang w:val="en-GB"/>
        </w:rPr>
      </w:pPr>
      <w:r w:rsidRPr="000C50A8">
        <w:rPr>
          <w:rFonts w:asciiTheme="minorBidi" w:hAnsiTheme="minorBidi" w:cs="Arial"/>
          <w:sz w:val="28"/>
          <w:szCs w:val="28"/>
          <w:lang w:val="en-GB"/>
        </w:rPr>
        <w:t>→ better extracellular/intravascular volume preservation</w:t>
      </w:r>
    </w:p>
    <w:p w14:paraId="467F4E0D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lang w:val="en-GB"/>
        </w:rPr>
      </w:pPr>
      <w:r w:rsidRPr="000C50A8">
        <w:rPr>
          <w:rFonts w:asciiTheme="minorBidi" w:hAnsiTheme="minorBidi" w:cs="Arial"/>
          <w:sz w:val="28"/>
          <w:szCs w:val="28"/>
          <w:lang w:val="en-GB"/>
        </w:rPr>
        <w:t>→ potentially ↓ cramps and intradialytic hypotension.</w:t>
      </w:r>
    </w:p>
    <w:p w14:paraId="1CE230F3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</w:p>
    <w:p w14:paraId="2C7CA728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وهذا هو السبب الفيزيولوجي الأساسي لاستخدام</w:t>
      </w:r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sodium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profiling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>.</w:t>
      </w:r>
    </w:p>
    <w:p w14:paraId="45256AF2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</w:p>
    <w:p w14:paraId="47848F58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لكن المشكلة هي أنه لو أعطيت المريض مثلًا 148</w:t>
      </w:r>
      <w:r w:rsidRPr="000C50A8">
        <w:rPr>
          <w:rFonts w:asciiTheme="minorBidi" w:hAnsiTheme="minorBidi" w:cs="Arial"/>
          <w:sz w:val="28"/>
          <w:szCs w:val="28"/>
        </w:rPr>
        <w:t xml:space="preserve"> mmol/L </w:t>
      </w:r>
      <w:r w:rsidRPr="000C50A8">
        <w:rPr>
          <w:rFonts w:asciiTheme="minorBidi" w:hAnsiTheme="minorBidi" w:cs="Arial"/>
          <w:sz w:val="28"/>
          <w:szCs w:val="28"/>
          <w:rtl/>
        </w:rPr>
        <w:t>طوال الجلسة فسوف يحدث</w:t>
      </w:r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diffusion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r w:rsidRPr="000C50A8">
        <w:rPr>
          <w:rFonts w:asciiTheme="minorBidi" w:hAnsiTheme="minorBidi" w:cs="Arial"/>
          <w:sz w:val="28"/>
          <w:szCs w:val="28"/>
          <w:rtl/>
        </w:rPr>
        <w:t>للصوديوم من الـ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dialysate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r w:rsidRPr="000C50A8">
        <w:rPr>
          <w:rFonts w:asciiTheme="minorBidi" w:hAnsiTheme="minorBidi" w:cs="Arial"/>
          <w:sz w:val="28"/>
          <w:szCs w:val="28"/>
          <w:rtl/>
        </w:rPr>
        <w:t>إلى المريض إذا كان</w:t>
      </w:r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plasma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sodium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r w:rsidRPr="000C50A8">
        <w:rPr>
          <w:rFonts w:asciiTheme="minorBidi" w:hAnsiTheme="minorBidi" w:cs="Arial"/>
          <w:sz w:val="28"/>
          <w:szCs w:val="28"/>
          <w:rtl/>
        </w:rPr>
        <w:t>أقل، وبالتالي</w:t>
      </w:r>
      <w:r w:rsidRPr="000C50A8">
        <w:rPr>
          <w:rFonts w:asciiTheme="minorBidi" w:hAnsiTheme="minorBidi" w:cs="Arial"/>
          <w:sz w:val="28"/>
          <w:szCs w:val="28"/>
        </w:rPr>
        <w:t xml:space="preserve"> positive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sodium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balance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>.</w:t>
      </w:r>
    </w:p>
    <w:p w14:paraId="06A9E25C" w14:textId="5E65B4B5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لذلك ينخفض</w:t>
      </w:r>
      <w:r w:rsidRPr="000C50A8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dialysate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Na </w:t>
      </w:r>
      <w:r w:rsidRPr="000C50A8">
        <w:rPr>
          <w:rFonts w:asciiTheme="minorBidi" w:hAnsiTheme="minorBidi" w:cs="Arial"/>
          <w:sz w:val="28"/>
          <w:szCs w:val="28"/>
          <w:rtl/>
        </w:rPr>
        <w:t>لاحقا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0C50A8">
        <w:rPr>
          <w:rFonts w:asciiTheme="minorBidi" w:hAnsiTheme="minorBidi" w:cs="Arial"/>
          <w:sz w:val="28"/>
          <w:szCs w:val="28"/>
          <w:rtl/>
        </w:rPr>
        <w:t xml:space="preserve"> إلى 138 أو حتى أقل بهدف إزالة الصوديوم الذي دخل في الجزء الأول من الجلسة</w:t>
      </w:r>
      <w:r w:rsidRPr="000C50A8">
        <w:rPr>
          <w:rFonts w:asciiTheme="minorBidi" w:hAnsiTheme="minorBidi" w:cs="Arial"/>
          <w:sz w:val="28"/>
          <w:szCs w:val="28"/>
        </w:rPr>
        <w:t>.</w:t>
      </w:r>
    </w:p>
    <w:p w14:paraId="5F29CFBC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</w:p>
    <w:p w14:paraId="0D620DE2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الخلاصة التي تحفظها</w:t>
      </w:r>
    </w:p>
    <w:p w14:paraId="7BA7B2C4" w14:textId="405221E1" w:rsidR="000C50A8" w:rsidRPr="000C50A8" w:rsidRDefault="006E6A46" w:rsidP="000C50A8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0C50A8" w:rsidRPr="000C50A8">
        <w:rPr>
          <w:rFonts w:asciiTheme="minorBidi" w:hAnsiTheme="minorBidi" w:cs="Arial"/>
          <w:sz w:val="28"/>
          <w:szCs w:val="28"/>
        </w:rPr>
        <w:t xml:space="preserve">UF </w:t>
      </w:r>
      <w:proofErr w:type="spellStart"/>
      <w:r w:rsidR="000C50A8" w:rsidRPr="000C50A8">
        <w:rPr>
          <w:rFonts w:asciiTheme="minorBidi" w:hAnsiTheme="minorBidi" w:cs="Arial"/>
          <w:sz w:val="28"/>
          <w:szCs w:val="28"/>
        </w:rPr>
        <w:t>profiling</w:t>
      </w:r>
      <w:proofErr w:type="spellEnd"/>
      <w:r w:rsidR="000C50A8" w:rsidRPr="000C50A8">
        <w:rPr>
          <w:rFonts w:asciiTheme="minorBidi" w:hAnsiTheme="minorBidi" w:cs="Arial"/>
          <w:sz w:val="28"/>
          <w:szCs w:val="28"/>
        </w:rPr>
        <w:t xml:space="preserve"> </w:t>
      </w:r>
      <w:r w:rsidR="000C50A8" w:rsidRPr="000C50A8">
        <w:rPr>
          <w:rFonts w:asciiTheme="minorBidi" w:hAnsiTheme="minorBidi" w:cs="Arial"/>
          <w:sz w:val="28"/>
          <w:szCs w:val="28"/>
          <w:rtl/>
        </w:rPr>
        <w:t>يغيّر سرعة سحب الماء خلال الجلسة</w:t>
      </w:r>
      <w:r w:rsidR="000C50A8" w:rsidRPr="000C50A8">
        <w:rPr>
          <w:rFonts w:asciiTheme="minorBidi" w:hAnsiTheme="minorBidi" w:cs="Arial"/>
          <w:sz w:val="28"/>
          <w:szCs w:val="28"/>
        </w:rPr>
        <w:t>.</w:t>
      </w:r>
    </w:p>
    <w:p w14:paraId="73235564" w14:textId="77777777" w:rsidR="000C50A8" w:rsidRPr="000C50A8" w:rsidRDefault="000C50A8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0C50A8">
        <w:rPr>
          <w:rFonts w:asciiTheme="minorBidi" w:hAnsiTheme="minorBidi" w:cs="Arial"/>
          <w:sz w:val="28"/>
          <w:szCs w:val="28"/>
          <w:rtl/>
        </w:rPr>
        <w:t>أما</w:t>
      </w:r>
      <w:r w:rsidRPr="000C50A8">
        <w:rPr>
          <w:rFonts w:asciiTheme="minorBidi" w:hAnsiTheme="minorBidi" w:cs="Arial"/>
          <w:sz w:val="28"/>
          <w:szCs w:val="28"/>
        </w:rPr>
        <w:t xml:space="preserve"> Sodium 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profiling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 xml:space="preserve"> </w:t>
      </w:r>
      <w:r w:rsidRPr="000C50A8">
        <w:rPr>
          <w:rFonts w:asciiTheme="minorBidi" w:hAnsiTheme="minorBidi" w:cs="Arial"/>
          <w:sz w:val="28"/>
          <w:szCs w:val="28"/>
          <w:rtl/>
        </w:rPr>
        <w:t>في هذه الصورة فيغيّر تركيز</w:t>
      </w:r>
      <w:r w:rsidRPr="000C50A8">
        <w:rPr>
          <w:rFonts w:asciiTheme="minorBidi" w:hAnsiTheme="minorBidi" w:cs="Arial"/>
          <w:sz w:val="28"/>
          <w:szCs w:val="28"/>
        </w:rPr>
        <w:t xml:space="preserve"> Na </w:t>
      </w:r>
      <w:r w:rsidRPr="000C50A8">
        <w:rPr>
          <w:rFonts w:asciiTheme="minorBidi" w:hAnsiTheme="minorBidi" w:cs="Arial"/>
          <w:sz w:val="28"/>
          <w:szCs w:val="28"/>
          <w:rtl/>
        </w:rPr>
        <w:t>في الـ</w:t>
      </w:r>
      <w:proofErr w:type="spellStart"/>
      <w:r w:rsidRPr="000C50A8">
        <w:rPr>
          <w:rFonts w:asciiTheme="minorBidi" w:hAnsiTheme="minorBidi" w:cs="Arial"/>
          <w:sz w:val="28"/>
          <w:szCs w:val="28"/>
        </w:rPr>
        <w:t>dialysate</w:t>
      </w:r>
      <w:proofErr w:type="spellEnd"/>
      <w:r w:rsidRPr="000C50A8">
        <w:rPr>
          <w:rFonts w:asciiTheme="minorBidi" w:hAnsiTheme="minorBidi" w:cs="Arial"/>
          <w:sz w:val="28"/>
          <w:szCs w:val="28"/>
        </w:rPr>
        <w:t>:</w:t>
      </w:r>
    </w:p>
    <w:p w14:paraId="25E29BA6" w14:textId="77777777" w:rsidR="006E6A46" w:rsidRDefault="006E6A46" w:rsidP="000C50A8">
      <w:pPr>
        <w:bidi/>
        <w:rPr>
          <w:rFonts w:asciiTheme="minorBidi" w:hAnsiTheme="minorBidi" w:cs="Arial"/>
          <w:sz w:val="28"/>
          <w:szCs w:val="28"/>
          <w:rtl/>
        </w:rPr>
      </w:pPr>
    </w:p>
    <w:p w14:paraId="48898D2F" w14:textId="29EA8AFB" w:rsidR="002F6AF1" w:rsidRPr="002F6AF1" w:rsidRDefault="002F6AF1" w:rsidP="006E6A46">
      <w:pPr>
        <w:bidi/>
        <w:rPr>
          <w:rFonts w:asciiTheme="minorBidi" w:hAnsiTheme="minorBidi" w:cs="Arial"/>
          <w:sz w:val="28"/>
          <w:szCs w:val="28"/>
        </w:rPr>
      </w:pPr>
      <w:r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الغلوكوز و </w:t>
      </w:r>
      <w:r w:rsidRPr="002F6AF1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>الشوارد الأخرى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 </w:t>
      </w:r>
    </w:p>
    <w:p w14:paraId="5FFA2D59" w14:textId="77777777" w:rsidR="002F6AF1" w:rsidRPr="002F6AF1" w:rsidRDefault="002F6AF1" w:rsidP="000C50A8">
      <w:pPr>
        <w:bidi/>
        <w:rPr>
          <w:rFonts w:asciiTheme="minorBidi" w:hAnsiTheme="minorBidi" w:cs="Arial"/>
          <w:b/>
          <w:bCs/>
          <w:sz w:val="28"/>
          <w:szCs w:val="28"/>
        </w:rPr>
      </w:pPr>
      <w:r w:rsidRPr="002F6AF1">
        <w:rPr>
          <w:rFonts w:asciiTheme="minorBidi" w:hAnsiTheme="minorBidi" w:cs="Arial"/>
          <w:b/>
          <w:bCs/>
          <w:sz w:val="28"/>
          <w:szCs w:val="28"/>
          <w:rtl/>
        </w:rPr>
        <w:t>البوتاسيوم</w:t>
      </w:r>
    </w:p>
    <w:p w14:paraId="7B29D9E5" w14:textId="4BC33040" w:rsidR="00C31936" w:rsidRDefault="00C31936" w:rsidP="000C50A8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قد يكون أحياناً من الضروري خفض تركيز البوتاسيوم في سائل الغسيل ، و خاصةً في حالات القصور الكلوي المترافقة بارتفاع بوتاسيوم شديد مثل انحلال العضلات المخططة أو بعد نقل كمية كبيرة من الدم. </w:t>
      </w:r>
    </w:p>
    <w:p w14:paraId="2DAB2128" w14:textId="043F6C11" w:rsidR="00C31936" w:rsidRDefault="00C31936" w:rsidP="000C50A8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و نادراً ما يكون ذلك ضرورياً عند مرضى الغسيل المزمن. </w:t>
      </w:r>
    </w:p>
    <w:p w14:paraId="6E5275B1" w14:textId="2393C97D" w:rsidR="00C31936" w:rsidRDefault="00C31936" w:rsidP="000C50A8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>يجب الانتباه إلى ضرورة معايرة البوتاسيوم في الدم بانتظام و أحياناً أكثر من مرة خلال جلسة الغسيل الواحدة عند تغيير تركيزه في سائل الغسيل .</w:t>
      </w:r>
    </w:p>
    <w:p w14:paraId="64B52AF0" w14:textId="5992AAAB" w:rsidR="002F6AF1" w:rsidRPr="002F6AF1" w:rsidRDefault="002F6AF1" w:rsidP="000C50A8">
      <w:pPr>
        <w:bidi/>
        <w:rPr>
          <w:rFonts w:asciiTheme="minorBidi" w:hAnsiTheme="minorBidi" w:cs="Arial"/>
          <w:sz w:val="28"/>
          <w:szCs w:val="28"/>
        </w:rPr>
      </w:pPr>
      <w:r w:rsidRPr="002F6AF1">
        <w:rPr>
          <w:rFonts w:asciiTheme="minorBidi" w:hAnsiTheme="minorBidi" w:cs="Arial"/>
          <w:sz w:val="28"/>
          <w:szCs w:val="28"/>
          <w:rtl/>
        </w:rPr>
        <w:t xml:space="preserve">يحتاج </w:t>
      </w:r>
      <w:r w:rsidR="00C31936">
        <w:rPr>
          <w:rFonts w:asciiTheme="minorBidi" w:hAnsiTheme="minorBidi" w:cs="Arial" w:hint="cs"/>
          <w:sz w:val="28"/>
          <w:szCs w:val="28"/>
          <w:rtl/>
        </w:rPr>
        <w:t>نسبة قليلة من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 المرضى إلى </w:t>
      </w:r>
      <w:r w:rsidR="00C31936">
        <w:rPr>
          <w:rFonts w:asciiTheme="minorBidi" w:hAnsiTheme="minorBidi" w:cs="Arial" w:hint="cs"/>
          <w:sz w:val="28"/>
          <w:szCs w:val="28"/>
          <w:rtl/>
        </w:rPr>
        <w:t>تركيز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 أعلى من البوتاسيوم، أو </w:t>
      </w:r>
      <w:r w:rsidR="00C31936">
        <w:rPr>
          <w:rFonts w:asciiTheme="minorBidi" w:hAnsiTheme="minorBidi" w:cs="Arial" w:hint="cs"/>
          <w:sz w:val="28"/>
          <w:szCs w:val="28"/>
          <w:rtl/>
        </w:rPr>
        <w:t xml:space="preserve">استشارة تغذية </w:t>
      </w:r>
      <w:r w:rsidRPr="002F6AF1">
        <w:rPr>
          <w:rFonts w:asciiTheme="minorBidi" w:hAnsiTheme="minorBidi" w:cs="Arial"/>
          <w:sz w:val="28"/>
          <w:szCs w:val="28"/>
          <w:rtl/>
        </w:rPr>
        <w:t>، إذا كانوا يعانون من نقص بوتاسيوم الدم المستمر</w:t>
      </w:r>
      <w:r w:rsidR="00C31936">
        <w:rPr>
          <w:rFonts w:asciiTheme="minorBidi" w:hAnsiTheme="minorBidi" w:cs="Arial" w:hint="cs"/>
          <w:sz w:val="28"/>
          <w:szCs w:val="28"/>
          <w:rtl/>
        </w:rPr>
        <w:t xml:space="preserve"> لسبب ما (مثال. </w:t>
      </w:r>
      <w:r w:rsidRPr="002F6AF1">
        <w:rPr>
          <w:rFonts w:asciiTheme="minorBidi" w:hAnsiTheme="minorBidi" w:cs="Arial"/>
          <w:sz w:val="28"/>
          <w:szCs w:val="28"/>
          <w:rtl/>
        </w:rPr>
        <w:t>الإسهال أو القيء، أو غسيل الكلى اليومي</w:t>
      </w:r>
      <w:r w:rsidR="00C31936">
        <w:rPr>
          <w:rFonts w:asciiTheme="minorBidi" w:hAnsiTheme="minorBidi" w:cs="Arial" w:hint="cs"/>
          <w:sz w:val="28"/>
          <w:szCs w:val="28"/>
          <w:rtl/>
        </w:rPr>
        <w:t>)</w:t>
      </w:r>
      <w:r w:rsidRPr="002F6AF1">
        <w:rPr>
          <w:rFonts w:asciiTheme="minorBidi" w:hAnsiTheme="minorBidi" w:cs="Arial"/>
          <w:sz w:val="28"/>
          <w:szCs w:val="28"/>
          <w:rtl/>
        </w:rPr>
        <w:t>.</w:t>
      </w:r>
    </w:p>
    <w:p w14:paraId="153D2EE7" w14:textId="77777777" w:rsidR="002F6AF1" w:rsidRPr="00C31936" w:rsidRDefault="002F6AF1" w:rsidP="000C50A8">
      <w:pPr>
        <w:bidi/>
        <w:rPr>
          <w:rFonts w:asciiTheme="minorBidi" w:hAnsiTheme="minorBidi" w:cs="Arial"/>
          <w:sz w:val="28"/>
          <w:szCs w:val="28"/>
        </w:rPr>
      </w:pPr>
    </w:p>
    <w:p w14:paraId="673D151B" w14:textId="77777777" w:rsidR="002F6AF1" w:rsidRPr="00C31936" w:rsidRDefault="002F6AF1" w:rsidP="000C50A8">
      <w:pPr>
        <w:bidi/>
        <w:rPr>
          <w:rFonts w:asciiTheme="minorBidi" w:hAnsiTheme="minorBidi" w:cs="Arial"/>
          <w:b/>
          <w:bCs/>
          <w:sz w:val="28"/>
          <w:szCs w:val="28"/>
        </w:rPr>
      </w:pPr>
      <w:r w:rsidRPr="00C31936">
        <w:rPr>
          <w:rFonts w:asciiTheme="minorBidi" w:hAnsiTheme="minorBidi" w:cs="Arial"/>
          <w:b/>
          <w:bCs/>
          <w:sz w:val="28"/>
          <w:szCs w:val="28"/>
          <w:rtl/>
        </w:rPr>
        <w:t>الكالسيوم</w:t>
      </w:r>
    </w:p>
    <w:p w14:paraId="1E695AA5" w14:textId="77777777" w:rsidR="00D55409" w:rsidRDefault="002F6AF1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2F6AF1">
        <w:rPr>
          <w:rFonts w:asciiTheme="minorBidi" w:hAnsiTheme="minorBidi" w:cs="Arial"/>
          <w:sz w:val="28"/>
          <w:szCs w:val="28"/>
          <w:rtl/>
        </w:rPr>
        <w:t>لقد أد</w:t>
      </w:r>
      <w:r w:rsidR="00D55409">
        <w:rPr>
          <w:rFonts w:asciiTheme="minorBidi" w:hAnsiTheme="minorBidi" w:cs="Arial" w:hint="cs"/>
          <w:sz w:val="28"/>
          <w:szCs w:val="28"/>
          <w:rtl/>
        </w:rPr>
        <w:t>ت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 </w:t>
      </w:r>
      <w:r w:rsidR="00D55409">
        <w:rPr>
          <w:rFonts w:asciiTheme="minorBidi" w:hAnsiTheme="minorBidi" w:cs="Arial" w:hint="cs"/>
          <w:sz w:val="28"/>
          <w:szCs w:val="28"/>
          <w:rtl/>
        </w:rPr>
        <w:t>تنقية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 الماء </w:t>
      </w:r>
      <w:proofErr w:type="spellStart"/>
      <w:r w:rsidR="00D55409">
        <w:rPr>
          <w:rFonts w:asciiTheme="minorBidi" w:hAnsiTheme="minorBidi" w:cs="Arial"/>
          <w:sz w:val="28"/>
          <w:szCs w:val="28"/>
        </w:rPr>
        <w:t>softening</w:t>
      </w:r>
      <w:proofErr w:type="spellEnd"/>
      <w:r w:rsidR="00D55409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2F6AF1">
        <w:rPr>
          <w:rFonts w:asciiTheme="minorBidi" w:hAnsiTheme="minorBidi" w:cs="Arial"/>
          <w:sz w:val="28"/>
          <w:szCs w:val="28"/>
          <w:rtl/>
        </w:rPr>
        <w:t>و</w:t>
      </w:r>
      <w:r w:rsidR="00D55409">
        <w:rPr>
          <w:rFonts w:asciiTheme="minorBidi" w:hAnsiTheme="minorBidi" w:cs="Arial" w:hint="cs"/>
          <w:sz w:val="28"/>
          <w:szCs w:val="28"/>
          <w:rtl/>
        </w:rPr>
        <w:t xml:space="preserve">استخدام </w:t>
      </w:r>
      <w:r w:rsidRPr="002F6AF1">
        <w:rPr>
          <w:rFonts w:asciiTheme="minorBidi" w:hAnsiTheme="minorBidi" w:cs="Arial"/>
          <w:sz w:val="28"/>
          <w:szCs w:val="28"/>
          <w:rtl/>
        </w:rPr>
        <w:t>مزيلات ا</w:t>
      </w:r>
      <w:r w:rsidR="00D55409">
        <w:rPr>
          <w:rFonts w:asciiTheme="minorBidi" w:hAnsiTheme="minorBidi" w:cs="Arial" w:hint="cs"/>
          <w:sz w:val="28"/>
          <w:szCs w:val="28"/>
          <w:rtl/>
        </w:rPr>
        <w:t xml:space="preserve">لشوارد </w:t>
      </w:r>
      <w:proofErr w:type="spellStart"/>
      <w:r w:rsidR="00D55409">
        <w:rPr>
          <w:rFonts w:asciiTheme="minorBidi" w:hAnsiTheme="minorBidi" w:cs="Arial"/>
          <w:sz w:val="28"/>
          <w:szCs w:val="28"/>
        </w:rPr>
        <w:t>deionizer</w:t>
      </w:r>
      <w:proofErr w:type="spellEnd"/>
      <w:r w:rsidRPr="002F6AF1">
        <w:rPr>
          <w:rFonts w:asciiTheme="minorBidi" w:hAnsiTheme="minorBidi" w:cs="Arial"/>
          <w:sz w:val="28"/>
          <w:szCs w:val="28"/>
          <w:rtl/>
        </w:rPr>
        <w:t xml:space="preserve"> والتناضح العكسي </w:t>
      </w:r>
      <w:r w:rsidR="00D55409">
        <w:rPr>
          <w:rFonts w:asciiTheme="minorBidi" w:hAnsiTheme="minorBidi" w:cs="Arial"/>
          <w:sz w:val="28"/>
          <w:szCs w:val="28"/>
        </w:rPr>
        <w:t xml:space="preserve">reverse </w:t>
      </w:r>
      <w:proofErr w:type="spellStart"/>
      <w:r w:rsidR="00D55409">
        <w:rPr>
          <w:rFonts w:asciiTheme="minorBidi" w:hAnsiTheme="minorBidi" w:cs="Arial"/>
          <w:sz w:val="28"/>
          <w:szCs w:val="28"/>
        </w:rPr>
        <w:t>osmose</w:t>
      </w:r>
      <w:proofErr w:type="spellEnd"/>
      <w:r w:rsidR="00D55409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 إلى </w:t>
      </w:r>
      <w:r w:rsidR="00D55409">
        <w:rPr>
          <w:rFonts w:asciiTheme="minorBidi" w:hAnsiTheme="minorBidi" w:cs="Arial" w:hint="cs"/>
          <w:sz w:val="28"/>
          <w:szCs w:val="28"/>
          <w:rtl/>
        </w:rPr>
        <w:t>زوال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 مشكلة فرط كالسيوم الدم الناجم عن الماء العسر</w:t>
      </w:r>
      <w:r w:rsidR="00D55409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D55409">
        <w:rPr>
          <w:rFonts w:asciiTheme="minorBidi" w:hAnsiTheme="minorBidi" w:cs="Arial"/>
          <w:sz w:val="28"/>
          <w:szCs w:val="28"/>
        </w:rPr>
        <w:t>hard</w:t>
      </w:r>
      <w:proofErr w:type="spellEnd"/>
      <w:r w:rsidR="00D55409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D55409">
        <w:rPr>
          <w:rFonts w:asciiTheme="minorBidi" w:hAnsiTheme="minorBidi" w:cs="Arial"/>
          <w:sz w:val="28"/>
          <w:szCs w:val="28"/>
        </w:rPr>
        <w:t>water</w:t>
      </w:r>
      <w:proofErr w:type="spellEnd"/>
      <w:r w:rsidRPr="002F6AF1">
        <w:rPr>
          <w:rFonts w:asciiTheme="minorBidi" w:hAnsiTheme="minorBidi" w:cs="Arial"/>
          <w:sz w:val="28"/>
          <w:szCs w:val="28"/>
          <w:rtl/>
        </w:rPr>
        <w:t xml:space="preserve">. </w:t>
      </w:r>
    </w:p>
    <w:p w14:paraId="44E59E2A" w14:textId="63A6D096" w:rsidR="002F6AF1" w:rsidRPr="002F6AF1" w:rsidRDefault="00D55409" w:rsidP="000C50A8">
      <w:pPr>
        <w:bidi/>
        <w:rPr>
          <w:rFonts w:asciiTheme="minorBidi" w:hAnsiTheme="minorBidi" w:cs="Arial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lastRenderedPageBreak/>
        <w:t xml:space="preserve">من ناحية أخرى يجب الانتباه إلى أنّ 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 xml:space="preserve">وجود كمية كافية من الكالسيوم </w:t>
      </w:r>
      <w:r>
        <w:rPr>
          <w:rFonts w:asciiTheme="minorBidi" w:hAnsiTheme="minorBidi" w:cs="Arial" w:hint="cs"/>
          <w:sz w:val="28"/>
          <w:szCs w:val="28"/>
          <w:rtl/>
        </w:rPr>
        <w:t xml:space="preserve">يعتبر 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>ضروريا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>لمعاكسة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 xml:space="preserve"> نقص ك</w:t>
      </w:r>
      <w:r>
        <w:rPr>
          <w:rFonts w:asciiTheme="minorBidi" w:hAnsiTheme="minorBidi" w:cs="Arial" w:hint="cs"/>
          <w:sz w:val="28"/>
          <w:szCs w:val="28"/>
          <w:rtl/>
        </w:rPr>
        <w:t>ا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>لس</w:t>
      </w:r>
      <w:r>
        <w:rPr>
          <w:rFonts w:asciiTheme="minorBidi" w:hAnsiTheme="minorBidi" w:cs="Arial" w:hint="cs"/>
          <w:sz w:val="28"/>
          <w:szCs w:val="28"/>
          <w:rtl/>
        </w:rPr>
        <w:t>يوم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 xml:space="preserve"> الدم الموجود لدى معظم </w:t>
      </w:r>
      <w:r>
        <w:rPr>
          <w:rFonts w:asciiTheme="minorBidi" w:hAnsiTheme="minorBidi" w:cs="Arial" w:hint="cs"/>
          <w:sz w:val="28"/>
          <w:szCs w:val="28"/>
          <w:rtl/>
        </w:rPr>
        <w:t>مرضى التحال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>.</w:t>
      </w:r>
      <w:r w:rsidR="00AA6BD1">
        <w:rPr>
          <w:rFonts w:asciiTheme="minorBidi" w:hAnsiTheme="minorBidi" w:cs="Arial" w:hint="cs"/>
          <w:sz w:val="28"/>
          <w:szCs w:val="28"/>
          <w:rtl/>
        </w:rPr>
        <w:t xml:space="preserve"> بينما يعتبر خفض ا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>لكالسيوم</w:t>
      </w:r>
      <w:r w:rsidR="00AA6BD1">
        <w:rPr>
          <w:rFonts w:asciiTheme="minorBidi" w:hAnsiTheme="minorBidi" w:cs="Arial" w:hint="cs"/>
          <w:sz w:val="28"/>
          <w:szCs w:val="28"/>
          <w:rtl/>
        </w:rPr>
        <w:t xml:space="preserve"> في سائل الغسيل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 xml:space="preserve"> (1.25 مليمول / لتر) </w:t>
      </w:r>
      <w:r w:rsidR="00D109C3">
        <w:rPr>
          <w:rFonts w:asciiTheme="minorBidi" w:hAnsiTheme="minorBidi" w:cs="Arial" w:hint="cs"/>
          <w:sz w:val="28"/>
          <w:szCs w:val="28"/>
          <w:rtl/>
        </w:rPr>
        <w:t xml:space="preserve">ضرورياً 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 xml:space="preserve">في المرضى الذين يعانون من </w:t>
      </w:r>
      <w:r w:rsidR="00D109C3">
        <w:rPr>
          <w:rFonts w:asciiTheme="minorBidi" w:hAnsiTheme="minorBidi" w:cs="Arial" w:hint="cs"/>
          <w:sz w:val="28"/>
          <w:szCs w:val="28"/>
          <w:rtl/>
        </w:rPr>
        <w:t xml:space="preserve">ارتفاع الكالسيوم مع 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>فرط نشاط جارات الدرق</w:t>
      </w:r>
      <w:r w:rsidR="00D109C3">
        <w:rPr>
          <w:rFonts w:asciiTheme="minorBidi" w:hAnsiTheme="minorBidi" w:cs="Arial" w:hint="cs"/>
          <w:sz w:val="28"/>
          <w:szCs w:val="28"/>
          <w:rtl/>
        </w:rPr>
        <w:t xml:space="preserve"> (فرط نشاط جارات الدرق الثالثي </w:t>
      </w:r>
      <w:proofErr w:type="spellStart"/>
      <w:r w:rsidR="00D109C3">
        <w:rPr>
          <w:rFonts w:asciiTheme="minorBidi" w:hAnsiTheme="minorBidi" w:cs="Arial"/>
          <w:sz w:val="28"/>
          <w:szCs w:val="28"/>
        </w:rPr>
        <w:t>tertiary</w:t>
      </w:r>
      <w:proofErr w:type="spellEnd"/>
      <w:r w:rsidR="00D109C3">
        <w:rPr>
          <w:rFonts w:asciiTheme="minorBidi" w:hAnsiTheme="minorBidi" w:cs="Arial" w:hint="cs"/>
          <w:sz w:val="28"/>
          <w:szCs w:val="28"/>
          <w:rtl/>
        </w:rPr>
        <w:t xml:space="preserve"> مثلاً) </w:t>
      </w:r>
    </w:p>
    <w:p w14:paraId="2F09CD63" w14:textId="77777777" w:rsidR="002F6AF1" w:rsidRPr="002F6AF1" w:rsidRDefault="002F6AF1" w:rsidP="000C50A8">
      <w:pPr>
        <w:bidi/>
        <w:rPr>
          <w:rFonts w:asciiTheme="minorBidi" w:hAnsiTheme="minorBidi" w:cs="Arial"/>
          <w:sz w:val="28"/>
          <w:szCs w:val="28"/>
        </w:rPr>
      </w:pPr>
    </w:p>
    <w:p w14:paraId="26192D60" w14:textId="6C780035" w:rsidR="002F6AF1" w:rsidRPr="00D109C3" w:rsidRDefault="002F6AF1" w:rsidP="000C50A8">
      <w:pPr>
        <w:bidi/>
        <w:rPr>
          <w:rFonts w:asciiTheme="minorBidi" w:hAnsiTheme="minorBidi" w:cs="Arial"/>
          <w:b/>
          <w:bCs/>
          <w:sz w:val="28"/>
          <w:szCs w:val="28"/>
        </w:rPr>
      </w:pPr>
      <w:r w:rsidRPr="00D109C3">
        <w:rPr>
          <w:rFonts w:asciiTheme="minorBidi" w:hAnsiTheme="minorBidi" w:cs="Arial"/>
          <w:b/>
          <w:bCs/>
          <w:sz w:val="28"/>
          <w:szCs w:val="28"/>
          <w:rtl/>
        </w:rPr>
        <w:t>ال</w:t>
      </w:r>
      <w:r w:rsidR="00D109C3" w:rsidRPr="00D109C3">
        <w:rPr>
          <w:rFonts w:asciiTheme="minorBidi" w:hAnsiTheme="minorBidi" w:cs="Arial" w:hint="cs"/>
          <w:b/>
          <w:bCs/>
          <w:sz w:val="28"/>
          <w:szCs w:val="28"/>
          <w:rtl/>
        </w:rPr>
        <w:t>غ</w:t>
      </w:r>
      <w:r w:rsidRPr="00D109C3">
        <w:rPr>
          <w:rFonts w:asciiTheme="minorBidi" w:hAnsiTheme="minorBidi" w:cs="Arial"/>
          <w:b/>
          <w:bCs/>
          <w:sz w:val="28"/>
          <w:szCs w:val="28"/>
          <w:rtl/>
        </w:rPr>
        <w:t>لوكوز</w:t>
      </w:r>
    </w:p>
    <w:p w14:paraId="2EEE909F" w14:textId="0EDA2B8F" w:rsidR="002F6AF1" w:rsidRPr="002F6AF1" w:rsidRDefault="002F6AF1" w:rsidP="000C50A8">
      <w:pPr>
        <w:bidi/>
        <w:rPr>
          <w:rFonts w:asciiTheme="minorBidi" w:hAnsiTheme="minorBidi" w:cs="Arial"/>
          <w:sz w:val="28"/>
          <w:szCs w:val="28"/>
        </w:rPr>
      </w:pPr>
      <w:r w:rsidRPr="002F6AF1">
        <w:rPr>
          <w:rFonts w:asciiTheme="minorBidi" w:hAnsiTheme="minorBidi" w:cs="Arial"/>
          <w:sz w:val="28"/>
          <w:szCs w:val="28"/>
          <w:rtl/>
        </w:rPr>
        <w:t xml:space="preserve">قد يساعد في منع اختلال التوازن </w:t>
      </w:r>
      <w:proofErr w:type="spellStart"/>
      <w:r w:rsidR="00D109C3">
        <w:rPr>
          <w:rFonts w:asciiTheme="minorBidi" w:hAnsiTheme="minorBidi" w:cs="Arial"/>
          <w:sz w:val="28"/>
          <w:szCs w:val="28"/>
        </w:rPr>
        <w:t>disequilibrium</w:t>
      </w:r>
      <w:proofErr w:type="spellEnd"/>
      <w:r w:rsidR="00D109C3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2F6AF1">
        <w:rPr>
          <w:rFonts w:asciiTheme="minorBidi" w:hAnsiTheme="minorBidi" w:cs="Arial"/>
          <w:sz w:val="28"/>
          <w:szCs w:val="28"/>
          <w:rtl/>
        </w:rPr>
        <w:t>عن طريق الحفاظ على الضغط الأ</w:t>
      </w:r>
      <w:r w:rsidR="00D109C3">
        <w:rPr>
          <w:rFonts w:asciiTheme="minorBidi" w:hAnsiTheme="minorBidi" w:cs="Arial" w:hint="cs"/>
          <w:sz w:val="28"/>
          <w:szCs w:val="28"/>
          <w:rtl/>
        </w:rPr>
        <w:t>وز</w:t>
      </w:r>
      <w:r w:rsidRPr="002F6AF1">
        <w:rPr>
          <w:rFonts w:asciiTheme="minorBidi" w:hAnsiTheme="minorBidi" w:cs="Arial"/>
          <w:sz w:val="28"/>
          <w:szCs w:val="28"/>
          <w:rtl/>
        </w:rPr>
        <w:t>مو</w:t>
      </w:r>
      <w:r w:rsidR="00D109C3">
        <w:rPr>
          <w:rFonts w:asciiTheme="minorBidi" w:hAnsiTheme="minorBidi" w:cs="Arial" w:hint="cs"/>
          <w:sz w:val="28"/>
          <w:szCs w:val="28"/>
          <w:rtl/>
        </w:rPr>
        <w:t>ل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ي أثناء </w:t>
      </w:r>
      <w:r w:rsidR="00D109C3">
        <w:rPr>
          <w:rFonts w:asciiTheme="minorBidi" w:hAnsiTheme="minorBidi" w:cs="Arial" w:hint="cs"/>
          <w:sz w:val="28"/>
          <w:szCs w:val="28"/>
          <w:rtl/>
        </w:rPr>
        <w:t>التصفية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 السريعة لليوريا</w:t>
      </w:r>
      <w:r w:rsidR="00D109C3">
        <w:rPr>
          <w:rFonts w:asciiTheme="minorBidi" w:hAnsiTheme="minorBidi" w:cs="Arial" w:hint="cs"/>
          <w:sz w:val="28"/>
          <w:szCs w:val="28"/>
          <w:rtl/>
        </w:rPr>
        <w:t>.</w:t>
      </w:r>
    </w:p>
    <w:p w14:paraId="112EE7F3" w14:textId="77777777" w:rsidR="002F6AF1" w:rsidRPr="002F6AF1" w:rsidRDefault="002F6AF1" w:rsidP="000C50A8">
      <w:pPr>
        <w:bidi/>
        <w:rPr>
          <w:rFonts w:asciiTheme="minorBidi" w:hAnsiTheme="minorBidi" w:cs="Arial"/>
          <w:sz w:val="28"/>
          <w:szCs w:val="28"/>
        </w:rPr>
      </w:pPr>
    </w:p>
    <w:p w14:paraId="4F8513FE" w14:textId="55BC1B0E" w:rsidR="002F6AF1" w:rsidRPr="00D109C3" w:rsidRDefault="00D109C3" w:rsidP="000C50A8">
      <w:pPr>
        <w:bidi/>
        <w:rPr>
          <w:rFonts w:asciiTheme="minorBidi" w:hAnsiTheme="minorBidi" w:cs="Arial"/>
          <w:b/>
          <w:bCs/>
          <w:sz w:val="28"/>
          <w:szCs w:val="28"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>ال</w:t>
      </w:r>
      <w:r w:rsidR="002F6AF1" w:rsidRPr="00D109C3">
        <w:rPr>
          <w:rFonts w:asciiTheme="minorBidi" w:hAnsiTheme="minorBidi" w:cs="Arial"/>
          <w:b/>
          <w:bCs/>
          <w:sz w:val="28"/>
          <w:szCs w:val="28"/>
          <w:rtl/>
        </w:rPr>
        <w:t>جودة</w:t>
      </w:r>
    </w:p>
    <w:p w14:paraId="3F5CD263" w14:textId="6D693035" w:rsidR="002F6AF1" w:rsidRPr="002F6AF1" w:rsidRDefault="002F6AF1" w:rsidP="000C50A8">
      <w:pPr>
        <w:bidi/>
        <w:rPr>
          <w:rFonts w:asciiTheme="minorBidi" w:hAnsiTheme="minorBidi" w:cs="Arial"/>
          <w:sz w:val="28"/>
          <w:szCs w:val="28"/>
        </w:rPr>
      </w:pPr>
      <w:r w:rsidRPr="002F6AF1">
        <w:rPr>
          <w:rFonts w:asciiTheme="minorBidi" w:hAnsiTheme="minorBidi" w:cs="Arial"/>
          <w:sz w:val="28"/>
          <w:szCs w:val="28"/>
          <w:rtl/>
        </w:rPr>
        <w:t>تعتبر الديالة عالية الجودة ذات أهمية خاصة عند استخدام أغشية عالية النفاذية وترشيح الدم بكميات كبيرة</w:t>
      </w:r>
      <w:r w:rsidR="00D109C3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D109C3">
        <w:rPr>
          <w:rFonts w:asciiTheme="minorBidi" w:hAnsiTheme="minorBidi" w:cs="Arial"/>
          <w:sz w:val="28"/>
          <w:szCs w:val="28"/>
        </w:rPr>
        <w:t xml:space="preserve">high-volume </w:t>
      </w:r>
      <w:proofErr w:type="spellStart"/>
      <w:r w:rsidR="00D109C3">
        <w:rPr>
          <w:rFonts w:asciiTheme="minorBidi" w:hAnsiTheme="minorBidi" w:cs="Arial"/>
          <w:sz w:val="28"/>
          <w:szCs w:val="28"/>
        </w:rPr>
        <w:t>hemofiltration</w:t>
      </w:r>
      <w:proofErr w:type="spellEnd"/>
      <w:r w:rsidRPr="002F6AF1">
        <w:rPr>
          <w:rFonts w:asciiTheme="minorBidi" w:hAnsiTheme="minorBidi" w:cs="Arial"/>
          <w:sz w:val="28"/>
          <w:szCs w:val="28"/>
          <w:rtl/>
        </w:rPr>
        <w:t>.</w:t>
      </w:r>
    </w:p>
    <w:p w14:paraId="66FFF502" w14:textId="77777777" w:rsidR="002F6AF1" w:rsidRPr="002F6AF1" w:rsidRDefault="002F6AF1" w:rsidP="000C50A8">
      <w:pPr>
        <w:bidi/>
        <w:rPr>
          <w:rFonts w:asciiTheme="minorBidi" w:hAnsiTheme="minorBidi" w:cs="Arial"/>
          <w:sz w:val="28"/>
          <w:szCs w:val="28"/>
        </w:rPr>
      </w:pPr>
    </w:p>
    <w:p w14:paraId="04672DCA" w14:textId="31120E3B" w:rsidR="002F6AF1" w:rsidRPr="00D109C3" w:rsidRDefault="00D109C3" w:rsidP="000C50A8">
      <w:pPr>
        <w:bidi/>
        <w:rPr>
          <w:rFonts w:asciiTheme="minorBidi" w:hAnsiTheme="minorBidi" w:cs="Arial"/>
          <w:b/>
          <w:bCs/>
          <w:sz w:val="28"/>
          <w:szCs w:val="28"/>
        </w:rPr>
      </w:pPr>
      <w:r w:rsidRPr="00D109C3">
        <w:rPr>
          <w:rFonts w:asciiTheme="minorBidi" w:hAnsiTheme="minorBidi" w:cs="Arial" w:hint="cs"/>
          <w:b/>
          <w:bCs/>
          <w:sz w:val="28"/>
          <w:szCs w:val="28"/>
          <w:rtl/>
        </w:rPr>
        <w:t>التوازن الحامضي القلوي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asciiTheme="minorBidi" w:hAnsiTheme="minorBidi" w:cs="Arial"/>
          <w:b/>
          <w:bCs/>
          <w:sz w:val="28"/>
          <w:szCs w:val="28"/>
        </w:rPr>
        <w:t>acid</w:t>
      </w:r>
      <w:proofErr w:type="spellEnd"/>
      <w:r>
        <w:rPr>
          <w:rFonts w:asciiTheme="minorBidi" w:hAnsiTheme="minorBidi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Theme="minorBidi" w:hAnsiTheme="minorBidi" w:cs="Arial"/>
          <w:b/>
          <w:bCs/>
          <w:sz w:val="28"/>
          <w:szCs w:val="28"/>
        </w:rPr>
        <w:t>base</w:t>
      </w:r>
      <w:proofErr w:type="spellEnd"/>
      <w:r w:rsidR="002F6AF1" w:rsidRPr="00D109C3">
        <w:rPr>
          <w:rFonts w:asciiTheme="minorBidi" w:hAnsiTheme="minorBidi" w:cs="Arial"/>
          <w:b/>
          <w:bCs/>
          <w:sz w:val="28"/>
          <w:szCs w:val="28"/>
          <w:rtl/>
        </w:rPr>
        <w:t>: أسيتات وبيكربونات</w:t>
      </w:r>
    </w:p>
    <w:p w14:paraId="05544C9E" w14:textId="1278DBD3" w:rsidR="002F6AF1" w:rsidRPr="002F6AF1" w:rsidRDefault="002F6AF1" w:rsidP="000C50A8">
      <w:pPr>
        <w:bidi/>
        <w:rPr>
          <w:rFonts w:asciiTheme="minorBidi" w:hAnsiTheme="minorBidi" w:cs="Arial"/>
          <w:sz w:val="28"/>
          <w:szCs w:val="28"/>
        </w:rPr>
      </w:pPr>
      <w:r w:rsidRPr="002F6AF1">
        <w:rPr>
          <w:rFonts w:asciiTheme="minorBidi" w:hAnsiTheme="minorBidi" w:cs="Arial"/>
          <w:sz w:val="28"/>
          <w:szCs w:val="28"/>
          <w:rtl/>
        </w:rPr>
        <w:t xml:space="preserve">تصحيح الحماض هو عنصر </w:t>
      </w:r>
      <w:r w:rsidR="00D109C3">
        <w:rPr>
          <w:rFonts w:asciiTheme="minorBidi" w:hAnsiTheme="minorBidi" w:cs="Arial" w:hint="cs"/>
          <w:sz w:val="28"/>
          <w:szCs w:val="28"/>
          <w:rtl/>
        </w:rPr>
        <w:t>أساسي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 في </w:t>
      </w:r>
      <w:r w:rsidR="00D109C3">
        <w:rPr>
          <w:rFonts w:asciiTheme="minorBidi" w:hAnsiTheme="minorBidi" w:cs="Arial" w:hint="cs"/>
          <w:sz w:val="28"/>
          <w:szCs w:val="28"/>
          <w:rtl/>
        </w:rPr>
        <w:t>ال</w:t>
      </w:r>
      <w:r w:rsidRPr="002F6AF1">
        <w:rPr>
          <w:rFonts w:asciiTheme="minorBidi" w:hAnsiTheme="minorBidi" w:cs="Arial"/>
          <w:sz w:val="28"/>
          <w:szCs w:val="28"/>
          <w:rtl/>
        </w:rPr>
        <w:t>غسيل الكل</w:t>
      </w:r>
      <w:r w:rsidR="00D109C3">
        <w:rPr>
          <w:rFonts w:asciiTheme="minorBidi" w:hAnsiTheme="minorBidi" w:cs="Arial" w:hint="cs"/>
          <w:sz w:val="28"/>
          <w:szCs w:val="28"/>
          <w:rtl/>
        </w:rPr>
        <w:t>وي</w:t>
      </w:r>
      <w:r w:rsidRPr="002F6AF1">
        <w:rPr>
          <w:rFonts w:asciiTheme="minorBidi" w:hAnsiTheme="minorBidi" w:cs="Arial"/>
          <w:sz w:val="28"/>
          <w:szCs w:val="28"/>
          <w:rtl/>
        </w:rPr>
        <w:t>.</w:t>
      </w:r>
    </w:p>
    <w:p w14:paraId="323CC6B4" w14:textId="7029F2FD" w:rsidR="002F6AF1" w:rsidRPr="002F6AF1" w:rsidRDefault="00D109C3" w:rsidP="000C50A8">
      <w:pPr>
        <w:bidi/>
        <w:rPr>
          <w:rFonts w:asciiTheme="minorBidi" w:hAnsiTheme="minorBidi" w:cs="Arial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تتواجد شوارد الهيدروجين في الدم </w:t>
      </w:r>
      <w:r w:rsidR="00700C45">
        <w:rPr>
          <w:rFonts w:asciiTheme="minorBidi" w:hAnsiTheme="minorBidi" w:cs="Arial" w:hint="cs"/>
          <w:sz w:val="28"/>
          <w:szCs w:val="28"/>
          <w:rtl/>
        </w:rPr>
        <w:t>بتركيز</w:t>
      </w:r>
      <w:r>
        <w:rPr>
          <w:rFonts w:asciiTheme="minorBidi" w:hAnsiTheme="minorBidi" w:cs="Arial" w:hint="cs"/>
          <w:sz w:val="28"/>
          <w:szCs w:val="28"/>
          <w:rtl/>
        </w:rPr>
        <w:t xml:space="preserve"> منخفض جداً في الحالة الطبيعية ؛ و لذلك 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>لا يمكن إزال</w:t>
      </w:r>
      <w:r>
        <w:rPr>
          <w:rFonts w:asciiTheme="minorBidi" w:hAnsiTheme="minorBidi" w:cs="Arial" w:hint="cs"/>
          <w:sz w:val="28"/>
          <w:szCs w:val="28"/>
          <w:rtl/>
        </w:rPr>
        <w:t>تها ع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 xml:space="preserve">ن طريق </w:t>
      </w:r>
      <w:r>
        <w:rPr>
          <w:rFonts w:asciiTheme="minorBidi" w:hAnsiTheme="minorBidi" w:cs="Arial" w:hint="cs"/>
          <w:sz w:val="28"/>
          <w:szCs w:val="28"/>
          <w:rtl/>
        </w:rPr>
        <w:t>ال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 xml:space="preserve">غسيل </w:t>
      </w:r>
      <w:r w:rsidR="0002108C">
        <w:rPr>
          <w:rFonts w:asciiTheme="minorBidi" w:hAnsiTheme="minorBidi" w:cs="Arial" w:hint="cs"/>
          <w:sz w:val="28"/>
          <w:szCs w:val="28"/>
          <w:rtl/>
        </w:rPr>
        <w:t xml:space="preserve">الدموي ، و إنما 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 xml:space="preserve">تضاف القلويات إلى الديالة لتنتشر </w:t>
      </w:r>
      <w:r w:rsidR="0002108C">
        <w:rPr>
          <w:rFonts w:asciiTheme="minorBidi" w:hAnsiTheme="minorBidi" w:cs="Arial" w:hint="cs"/>
          <w:sz w:val="28"/>
          <w:szCs w:val="28"/>
          <w:rtl/>
        </w:rPr>
        <w:t>إلى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 xml:space="preserve"> الدم</w:t>
      </w:r>
      <w:r w:rsidR="0002108C">
        <w:rPr>
          <w:rFonts w:asciiTheme="minorBidi" w:hAnsiTheme="minorBidi" w:cs="Arial" w:hint="cs"/>
          <w:sz w:val="28"/>
          <w:szCs w:val="28"/>
          <w:rtl/>
        </w:rPr>
        <w:t xml:space="preserve"> و تعدّل الحماض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>.</w:t>
      </w:r>
    </w:p>
    <w:p w14:paraId="609FC3A0" w14:textId="77777777" w:rsidR="002F6AF1" w:rsidRPr="002F6AF1" w:rsidRDefault="002F6AF1" w:rsidP="000C50A8">
      <w:pPr>
        <w:bidi/>
        <w:rPr>
          <w:rFonts w:asciiTheme="minorBidi" w:hAnsiTheme="minorBidi" w:cs="Arial"/>
          <w:sz w:val="28"/>
          <w:szCs w:val="28"/>
        </w:rPr>
      </w:pPr>
    </w:p>
    <w:p w14:paraId="39E7DD6F" w14:textId="77777777" w:rsidR="00700C45" w:rsidRDefault="00700C45" w:rsidP="000C50A8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بدايةً كانت معظم سوائل الغسيل تحتوي البيكربونات 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 xml:space="preserve">، </w:t>
      </w:r>
      <w:r>
        <w:rPr>
          <w:rFonts w:asciiTheme="minorBidi" w:hAnsiTheme="minorBidi" w:cs="Arial" w:hint="cs"/>
          <w:sz w:val="28"/>
          <w:szCs w:val="28"/>
          <w:rtl/>
        </w:rPr>
        <w:t xml:space="preserve">إلا أنها كثيراً ما كانت تتعرض للإنتان (تلوث بعوامل ممرضة) </w:t>
      </w:r>
      <w:proofErr w:type="spellStart"/>
      <w:r>
        <w:rPr>
          <w:rFonts w:asciiTheme="minorBidi" w:hAnsiTheme="minorBidi" w:cs="Arial"/>
          <w:sz w:val="28"/>
          <w:szCs w:val="28"/>
        </w:rPr>
        <w:t>infected</w:t>
      </w:r>
      <w:proofErr w:type="spellEnd"/>
      <w:r w:rsidR="002F6AF1" w:rsidRPr="002F6AF1">
        <w:rPr>
          <w:rFonts w:asciiTheme="minorBidi" w:hAnsiTheme="minorBidi" w:cs="Arial"/>
          <w:sz w:val="28"/>
          <w:szCs w:val="28"/>
          <w:rtl/>
        </w:rPr>
        <w:t xml:space="preserve"> وغير مستقرة، </w:t>
      </w:r>
      <w:r>
        <w:rPr>
          <w:rFonts w:asciiTheme="minorBidi" w:hAnsiTheme="minorBidi" w:cs="Arial" w:hint="cs"/>
          <w:sz w:val="28"/>
          <w:szCs w:val="28"/>
          <w:rtl/>
        </w:rPr>
        <w:t>ف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>تم تقديم الأسيتات ك</w:t>
      </w:r>
      <w:r>
        <w:rPr>
          <w:rFonts w:asciiTheme="minorBidi" w:hAnsiTheme="minorBidi" w:cs="Arial" w:hint="cs"/>
          <w:sz w:val="28"/>
          <w:szCs w:val="28"/>
          <w:rtl/>
        </w:rPr>
        <w:t xml:space="preserve"> بديل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 xml:space="preserve"> قلوي مستقر. </w:t>
      </w:r>
    </w:p>
    <w:p w14:paraId="3FBE0FB3" w14:textId="20711232" w:rsidR="002F6AF1" w:rsidRDefault="002F6AF1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2F6AF1">
        <w:rPr>
          <w:rFonts w:asciiTheme="minorBidi" w:hAnsiTheme="minorBidi" w:cs="Arial"/>
          <w:sz w:val="28"/>
          <w:szCs w:val="28"/>
          <w:rtl/>
        </w:rPr>
        <w:t xml:space="preserve">يتم استقلاب الأسيتات إلى أسيتيل </w:t>
      </w:r>
      <w:r w:rsidR="00700C45">
        <w:rPr>
          <w:rFonts w:asciiTheme="minorBidi" w:hAnsiTheme="minorBidi" w:cs="Arial" w:hint="cs"/>
          <w:sz w:val="28"/>
          <w:szCs w:val="28"/>
          <w:rtl/>
        </w:rPr>
        <w:t xml:space="preserve">كو ـ 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أنزيم </w:t>
      </w:r>
      <w:r w:rsidRPr="002F6AF1">
        <w:rPr>
          <w:rFonts w:asciiTheme="minorBidi" w:hAnsiTheme="minorBidi" w:cs="Arial"/>
          <w:sz w:val="28"/>
          <w:szCs w:val="28"/>
        </w:rPr>
        <w:t>A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 </w:t>
      </w:r>
      <w:proofErr w:type="spellStart"/>
      <w:r w:rsidR="00700C45">
        <w:rPr>
          <w:rFonts w:asciiTheme="minorBidi" w:hAnsiTheme="minorBidi" w:cs="Arial"/>
          <w:sz w:val="28"/>
          <w:szCs w:val="28"/>
        </w:rPr>
        <w:t>acetyl</w:t>
      </w:r>
      <w:proofErr w:type="spellEnd"/>
      <w:r w:rsidR="00700C45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700C45">
        <w:rPr>
          <w:rFonts w:asciiTheme="minorBidi" w:hAnsiTheme="minorBidi" w:cs="Arial"/>
          <w:sz w:val="28"/>
          <w:szCs w:val="28"/>
        </w:rPr>
        <w:t>coenzyme</w:t>
      </w:r>
      <w:proofErr w:type="spellEnd"/>
      <w:r w:rsidR="00700C45">
        <w:rPr>
          <w:rFonts w:asciiTheme="minorBidi" w:hAnsiTheme="minorBidi" w:cs="Arial"/>
          <w:sz w:val="28"/>
          <w:szCs w:val="28"/>
        </w:rPr>
        <w:t xml:space="preserve"> A</w:t>
      </w:r>
      <w:r w:rsidR="00700C45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في الأنسجة المحيطية وفي الكبد، حيث يلتقط </w:t>
      </w:r>
      <w:r w:rsidR="00700C45">
        <w:rPr>
          <w:rFonts w:asciiTheme="minorBidi" w:hAnsiTheme="minorBidi" w:cs="Arial" w:hint="cs"/>
          <w:sz w:val="28"/>
          <w:szCs w:val="28"/>
          <w:rtl/>
        </w:rPr>
        <w:t xml:space="preserve">شاردة </w:t>
      </w:r>
      <w:r w:rsidRPr="002F6AF1">
        <w:rPr>
          <w:rFonts w:asciiTheme="minorBidi" w:hAnsiTheme="minorBidi" w:cs="Arial"/>
          <w:sz w:val="28"/>
          <w:szCs w:val="28"/>
          <w:rtl/>
        </w:rPr>
        <w:t>هيدروجين .</w:t>
      </w:r>
      <w:r w:rsidR="00700C45">
        <w:rPr>
          <w:rFonts w:asciiTheme="minorBidi" w:hAnsiTheme="minorBidi" w:cs="Arial" w:hint="cs"/>
          <w:sz w:val="28"/>
          <w:szCs w:val="28"/>
          <w:rtl/>
        </w:rPr>
        <w:t xml:space="preserve"> و 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تؤدي عملية نزع الكربوكسيل </w:t>
      </w:r>
      <w:proofErr w:type="spellStart"/>
      <w:r w:rsidR="00700C45">
        <w:rPr>
          <w:rFonts w:asciiTheme="minorBidi" w:hAnsiTheme="minorBidi" w:cs="Arial"/>
          <w:sz w:val="28"/>
          <w:szCs w:val="28"/>
        </w:rPr>
        <w:t>decarboxylation</w:t>
      </w:r>
      <w:proofErr w:type="spellEnd"/>
      <w:r w:rsidR="00700C45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اللاحقة إلى إطلاق </w:t>
      </w:r>
      <w:r w:rsidR="00700C45">
        <w:rPr>
          <w:rFonts w:asciiTheme="minorBidi" w:hAnsiTheme="minorBidi" w:cs="Arial" w:hint="cs"/>
          <w:sz w:val="28"/>
          <w:szCs w:val="28"/>
          <w:rtl/>
        </w:rPr>
        <w:t>شاردة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 الهيدروجين في </w:t>
      </w:r>
      <w:r w:rsidR="00700C45">
        <w:rPr>
          <w:rFonts w:asciiTheme="minorBidi" w:hAnsiTheme="minorBidi" w:cs="Arial" w:hint="cs"/>
          <w:sz w:val="28"/>
          <w:szCs w:val="28"/>
          <w:rtl/>
        </w:rPr>
        <w:t xml:space="preserve">الطريق </w:t>
      </w:r>
      <w:r w:rsidRPr="002F6AF1">
        <w:rPr>
          <w:rFonts w:asciiTheme="minorBidi" w:hAnsiTheme="minorBidi" w:cs="Arial"/>
          <w:sz w:val="28"/>
          <w:szCs w:val="28"/>
          <w:rtl/>
        </w:rPr>
        <w:t>التنفسي.</w:t>
      </w:r>
    </w:p>
    <w:p w14:paraId="4FEF667D" w14:textId="7FCE4E7D" w:rsidR="00897C0B" w:rsidRPr="002F6AF1" w:rsidRDefault="00897C0B" w:rsidP="000C50A8">
      <w:pPr>
        <w:bidi/>
        <w:rPr>
          <w:rFonts w:asciiTheme="minorBidi" w:hAnsiTheme="minorBidi" w:cs="Arial"/>
          <w:sz w:val="28"/>
          <w:szCs w:val="28"/>
        </w:rPr>
      </w:pPr>
      <w:r w:rsidRPr="002F6AF1">
        <w:rPr>
          <w:rFonts w:asciiTheme="minorBidi" w:hAnsiTheme="minorBidi" w:cs="Arial"/>
          <w:sz w:val="28"/>
          <w:szCs w:val="28"/>
          <w:rtl/>
        </w:rPr>
        <w:t xml:space="preserve">ارتبطت الأسيتات بعدم استقرار </w:t>
      </w:r>
      <w:r>
        <w:rPr>
          <w:rFonts w:asciiTheme="minorBidi" w:hAnsiTheme="minorBidi" w:cs="Arial" w:hint="cs"/>
          <w:sz w:val="28"/>
          <w:szCs w:val="28"/>
          <w:rtl/>
        </w:rPr>
        <w:t>الجهاز القلبي الوعائي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 أثناء غسيل الكلى، ومع تراكم الأسيتات عند استخدامها مع </w:t>
      </w:r>
      <w:r w:rsidR="00E8730F">
        <w:rPr>
          <w:rFonts w:asciiTheme="minorBidi" w:hAnsiTheme="minorBidi" w:cs="Arial" w:hint="cs"/>
          <w:sz w:val="28"/>
          <w:szCs w:val="28"/>
          <w:rtl/>
        </w:rPr>
        <w:t>الفلاتر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 ذات التدفق العالي.</w:t>
      </w:r>
    </w:p>
    <w:p w14:paraId="796D2050" w14:textId="77777777" w:rsidR="002F6AF1" w:rsidRPr="002F6AF1" w:rsidRDefault="002F6AF1" w:rsidP="000C50A8">
      <w:pPr>
        <w:bidi/>
        <w:rPr>
          <w:rFonts w:asciiTheme="minorBidi" w:hAnsiTheme="minorBidi" w:cs="Arial"/>
          <w:sz w:val="28"/>
          <w:szCs w:val="28"/>
        </w:rPr>
      </w:pPr>
    </w:p>
    <w:p w14:paraId="6A7D988B" w14:textId="1F3C1FC2" w:rsidR="002F6AF1" w:rsidRPr="002F6AF1" w:rsidRDefault="00700C45" w:rsidP="000C50A8">
      <w:pPr>
        <w:bidi/>
        <w:rPr>
          <w:rFonts w:asciiTheme="minorBidi" w:hAnsiTheme="minorBidi" w:cs="Arial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ثمّ </w:t>
      </w:r>
      <w:r w:rsidR="002F6AF1" w:rsidRPr="002F6AF1">
        <w:rPr>
          <w:rFonts w:asciiTheme="minorBidi" w:hAnsiTheme="minorBidi" w:cs="Arial"/>
          <w:sz w:val="28"/>
          <w:szCs w:val="28"/>
          <w:rtl/>
        </w:rPr>
        <w:t>أعيد تقديم البيكربونات في الثمانينات باستخدام تقنيات الخلط والتوصيل الجديدة، وأصبحت آلات غسيل الكلى الجديدة قادرة على خلط المحاليل المنفصلة التي تحتوي على البيكربونات والكالسيوم.</w:t>
      </w:r>
    </w:p>
    <w:p w14:paraId="35F82C27" w14:textId="79A74DC1" w:rsidR="002F6AF1" w:rsidRPr="002F6AF1" w:rsidRDefault="002F6AF1" w:rsidP="000C50A8">
      <w:pPr>
        <w:bidi/>
        <w:rPr>
          <w:rFonts w:asciiTheme="minorBidi" w:hAnsiTheme="minorBidi" w:cs="Arial"/>
          <w:sz w:val="28"/>
          <w:szCs w:val="28"/>
        </w:rPr>
      </w:pPr>
      <w:r w:rsidRPr="002F6AF1">
        <w:rPr>
          <w:rFonts w:asciiTheme="minorBidi" w:hAnsiTheme="minorBidi" w:cs="Arial"/>
          <w:sz w:val="28"/>
          <w:szCs w:val="28"/>
          <w:rtl/>
        </w:rPr>
        <w:t>تُستخدم الآن خراطيش البيكربونات على نطاق واسع</w:t>
      </w:r>
      <w:r w:rsidR="00897C0B">
        <w:rPr>
          <w:rFonts w:asciiTheme="minorBidi" w:hAnsiTheme="minorBidi" w:cs="Arial" w:hint="cs"/>
          <w:sz w:val="28"/>
          <w:szCs w:val="28"/>
          <w:rtl/>
        </w:rPr>
        <w:t xml:space="preserve"> ،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 يتم إذابة المسحوق بشكل مستمر في محلول مركز، والذي يتم تحديد نسبه في الآلة قبل خلطه مع الديالة.</w:t>
      </w:r>
    </w:p>
    <w:p w14:paraId="7F404E33" w14:textId="59409C7F" w:rsidR="00290FC4" w:rsidRDefault="002F6AF1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2F6AF1">
        <w:rPr>
          <w:rFonts w:asciiTheme="minorBidi" w:hAnsiTheme="minorBidi" w:cs="Arial"/>
          <w:sz w:val="28"/>
          <w:szCs w:val="28"/>
          <w:rtl/>
        </w:rPr>
        <w:t>أظهرت الدراسات فوائد واضحة للبيكربونات في علاج الأعراض</w:t>
      </w:r>
      <w:r w:rsidR="00E8730F">
        <w:rPr>
          <w:rFonts w:asciiTheme="minorBidi" w:hAnsiTheme="minorBidi" w:cs="Arial" w:hint="cs"/>
          <w:sz w:val="28"/>
          <w:szCs w:val="28"/>
          <w:rtl/>
        </w:rPr>
        <w:t xml:space="preserve"> المرضيّة خلال جلسة الغسيل ، و </w:t>
      </w:r>
      <w:r w:rsidRPr="002F6AF1">
        <w:rPr>
          <w:rFonts w:asciiTheme="minorBidi" w:hAnsiTheme="minorBidi" w:cs="Arial"/>
          <w:sz w:val="28"/>
          <w:szCs w:val="28"/>
          <w:rtl/>
        </w:rPr>
        <w:t xml:space="preserve"> والمراضة والسيطرة على ضغط الدم. </w:t>
      </w:r>
    </w:p>
    <w:p w14:paraId="3CCBEA80" w14:textId="77777777" w:rsidR="003F5BC0" w:rsidRDefault="003F5BC0" w:rsidP="000C50A8">
      <w:pPr>
        <w:bidi/>
        <w:rPr>
          <w:rFonts w:asciiTheme="minorBidi" w:hAnsiTheme="minorBidi" w:cs="Arial"/>
          <w:sz w:val="28"/>
          <w:szCs w:val="28"/>
        </w:rPr>
      </w:pPr>
    </w:p>
    <w:p w14:paraId="34B44A85" w14:textId="3E6B1149" w:rsidR="00E8730F" w:rsidRPr="00E8730F" w:rsidRDefault="00E8730F" w:rsidP="000C50A8">
      <w:pPr>
        <w:bidi/>
        <w:rPr>
          <w:rFonts w:asciiTheme="minorBidi" w:hAnsiTheme="minorBidi" w:cs="Arial"/>
          <w:b/>
          <w:bCs/>
          <w:color w:val="0070C0"/>
          <w:sz w:val="28"/>
          <w:szCs w:val="28"/>
        </w:rPr>
      </w:pPr>
      <w:r w:rsidRPr="00E8730F">
        <w:rPr>
          <w:rFonts w:asciiTheme="minorBidi" w:hAnsiTheme="minorBidi" w:cs="Arial"/>
          <w:b/>
          <w:bCs/>
          <w:color w:val="0070C0"/>
          <w:sz w:val="28"/>
          <w:szCs w:val="28"/>
          <w:rtl/>
        </w:rPr>
        <w:t>تنقية المياه</w:t>
      </w:r>
      <w:r>
        <w:rPr>
          <w:rFonts w:asciiTheme="minorBidi" w:hAnsiTheme="minorBidi" w:cs="Arial" w:hint="cs"/>
          <w:b/>
          <w:bCs/>
          <w:color w:val="0070C0"/>
          <w:sz w:val="28"/>
          <w:szCs w:val="28"/>
          <w:rtl/>
        </w:rPr>
        <w:t xml:space="preserve"> </w:t>
      </w:r>
      <w:r>
        <w:rPr>
          <w:rFonts w:asciiTheme="minorBidi" w:hAnsiTheme="minorBidi" w:cs="Arial"/>
          <w:b/>
          <w:bCs/>
          <w:color w:val="0070C0"/>
          <w:sz w:val="28"/>
          <w:szCs w:val="28"/>
        </w:rPr>
        <w:t xml:space="preserve">Water </w:t>
      </w:r>
      <w:proofErr w:type="spellStart"/>
      <w:r>
        <w:rPr>
          <w:rFonts w:asciiTheme="minorBidi" w:hAnsiTheme="minorBidi" w:cs="Arial"/>
          <w:b/>
          <w:bCs/>
          <w:color w:val="0070C0"/>
          <w:sz w:val="28"/>
          <w:szCs w:val="28"/>
        </w:rPr>
        <w:t>purification</w:t>
      </w:r>
      <w:proofErr w:type="spellEnd"/>
    </w:p>
    <w:p w14:paraId="0565B782" w14:textId="1A256738" w:rsidR="00E8730F" w:rsidRPr="00E8730F" w:rsidRDefault="00E8730F" w:rsidP="000C50A8">
      <w:pPr>
        <w:bidi/>
        <w:rPr>
          <w:rFonts w:asciiTheme="minorBidi" w:hAnsiTheme="minorBidi" w:cs="Arial"/>
          <w:sz w:val="28"/>
          <w:szCs w:val="28"/>
        </w:rPr>
      </w:pPr>
      <w:r w:rsidRPr="00E8730F">
        <w:rPr>
          <w:rFonts w:asciiTheme="minorBidi" w:hAnsiTheme="minorBidi" w:cs="Arial"/>
          <w:sz w:val="28"/>
          <w:szCs w:val="28"/>
          <w:rtl/>
        </w:rPr>
        <w:t>يتعرض المرضى إلى 300-400 لتر من الديال</w:t>
      </w:r>
      <w:r>
        <w:rPr>
          <w:rFonts w:asciiTheme="minorBidi" w:hAnsiTheme="minorBidi" w:cs="Arial" w:hint="cs"/>
          <w:sz w:val="28"/>
          <w:szCs w:val="28"/>
          <w:rtl/>
        </w:rPr>
        <w:t>ة</w:t>
      </w:r>
      <w:r w:rsidRPr="00E8730F">
        <w:rPr>
          <w:rFonts w:asciiTheme="minorBidi" w:hAnsiTheme="minorBidi" w:cs="Arial"/>
          <w:sz w:val="28"/>
          <w:szCs w:val="28"/>
          <w:rtl/>
        </w:rPr>
        <w:t xml:space="preserve"> أسبوعيا</w:t>
      </w:r>
      <w:r w:rsidR="00F61241">
        <w:rPr>
          <w:rFonts w:asciiTheme="minorBidi" w:hAnsiTheme="minorBidi" w:cs="Arial" w:hint="cs"/>
          <w:sz w:val="28"/>
          <w:szCs w:val="28"/>
          <w:rtl/>
        </w:rPr>
        <w:t>ً</w:t>
      </w:r>
      <w:r w:rsidRPr="00E8730F">
        <w:rPr>
          <w:rFonts w:asciiTheme="minorBidi" w:hAnsiTheme="minorBidi" w:cs="Arial"/>
          <w:sz w:val="28"/>
          <w:szCs w:val="28"/>
          <w:rtl/>
        </w:rPr>
        <w:t xml:space="preserve"> </w:t>
      </w:r>
      <w:r w:rsidR="009C1082">
        <w:rPr>
          <w:rFonts w:asciiTheme="minorBidi" w:hAnsiTheme="minorBidi" w:cs="Arial" w:hint="cs"/>
          <w:sz w:val="28"/>
          <w:szCs w:val="28"/>
          <w:rtl/>
        </w:rPr>
        <w:t xml:space="preserve">خلال الغسيل الدموي </w:t>
      </w:r>
      <w:r w:rsidRPr="00E8730F">
        <w:rPr>
          <w:rFonts w:asciiTheme="minorBidi" w:hAnsiTheme="minorBidi" w:cs="Arial"/>
          <w:sz w:val="28"/>
          <w:szCs w:val="28"/>
          <w:rtl/>
        </w:rPr>
        <w:t>التقليدي (</w:t>
      </w:r>
      <w:r w:rsidR="009C1082">
        <w:rPr>
          <w:rFonts w:asciiTheme="minorBidi" w:hAnsiTheme="minorBidi" w:cs="Arial" w:hint="cs"/>
          <w:sz w:val="28"/>
          <w:szCs w:val="28"/>
          <w:rtl/>
        </w:rPr>
        <w:t xml:space="preserve">و هذا يعني </w:t>
      </w:r>
      <w:r w:rsidRPr="00E8730F">
        <w:rPr>
          <w:rFonts w:asciiTheme="minorBidi" w:hAnsiTheme="minorBidi" w:cs="Arial"/>
          <w:sz w:val="28"/>
          <w:szCs w:val="28"/>
          <w:rtl/>
        </w:rPr>
        <w:t xml:space="preserve">20000 لتر في السنة)، وأكثر من ذلك </w:t>
      </w:r>
      <w:r w:rsidR="009C1082">
        <w:rPr>
          <w:rFonts w:asciiTheme="minorBidi" w:hAnsiTheme="minorBidi" w:cs="Arial" w:hint="cs"/>
          <w:sz w:val="28"/>
          <w:szCs w:val="28"/>
          <w:rtl/>
        </w:rPr>
        <w:t>في حال ال</w:t>
      </w:r>
      <w:r w:rsidRPr="00E8730F">
        <w:rPr>
          <w:rFonts w:asciiTheme="minorBidi" w:hAnsiTheme="minorBidi" w:cs="Arial"/>
          <w:sz w:val="28"/>
          <w:szCs w:val="28"/>
          <w:rtl/>
        </w:rPr>
        <w:t xml:space="preserve"> ترشيح ا</w:t>
      </w:r>
      <w:r w:rsidR="009C1082">
        <w:rPr>
          <w:rFonts w:asciiTheme="minorBidi" w:hAnsiTheme="minorBidi" w:cs="Arial" w:hint="cs"/>
          <w:sz w:val="28"/>
          <w:szCs w:val="28"/>
          <w:rtl/>
        </w:rPr>
        <w:t>لدموي</w:t>
      </w:r>
      <w:r w:rsidRPr="00E8730F">
        <w:rPr>
          <w:rFonts w:asciiTheme="minorBidi" w:hAnsiTheme="minorBidi" w:cs="Arial"/>
          <w:sz w:val="28"/>
          <w:szCs w:val="28"/>
          <w:rtl/>
        </w:rPr>
        <w:t xml:space="preserve"> عالي التدفق</w:t>
      </w:r>
      <w:r w:rsidR="009C1082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9C1082">
        <w:rPr>
          <w:rFonts w:asciiTheme="minorBidi" w:hAnsiTheme="minorBidi" w:cs="Arial"/>
          <w:sz w:val="28"/>
          <w:szCs w:val="28"/>
        </w:rPr>
        <w:t xml:space="preserve">high </w:t>
      </w:r>
      <w:proofErr w:type="spellStart"/>
      <w:r w:rsidR="009C1082">
        <w:rPr>
          <w:rFonts w:asciiTheme="minorBidi" w:hAnsiTheme="minorBidi" w:cs="Arial"/>
          <w:sz w:val="28"/>
          <w:szCs w:val="28"/>
        </w:rPr>
        <w:t>flow</w:t>
      </w:r>
      <w:proofErr w:type="spellEnd"/>
      <w:r w:rsidR="009C1082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9C1082">
        <w:rPr>
          <w:rFonts w:asciiTheme="minorBidi" w:hAnsiTheme="minorBidi" w:cs="Arial"/>
          <w:sz w:val="28"/>
          <w:szCs w:val="28"/>
        </w:rPr>
        <w:t>hemofiltration</w:t>
      </w:r>
      <w:proofErr w:type="spellEnd"/>
      <w:r w:rsidRPr="00E8730F">
        <w:rPr>
          <w:rFonts w:asciiTheme="minorBidi" w:hAnsiTheme="minorBidi" w:cs="Arial"/>
          <w:sz w:val="28"/>
          <w:szCs w:val="28"/>
          <w:rtl/>
        </w:rPr>
        <w:t>.</w:t>
      </w:r>
    </w:p>
    <w:p w14:paraId="2A3DB8C4" w14:textId="189F781D" w:rsidR="00E8730F" w:rsidRPr="00E8730F" w:rsidRDefault="00E8730F" w:rsidP="000C50A8">
      <w:pPr>
        <w:bidi/>
        <w:rPr>
          <w:rFonts w:asciiTheme="minorBidi" w:hAnsiTheme="minorBidi" w:cs="Arial"/>
          <w:sz w:val="28"/>
          <w:szCs w:val="28"/>
        </w:rPr>
      </w:pPr>
      <w:r w:rsidRPr="00E8730F">
        <w:rPr>
          <w:rFonts w:asciiTheme="minorBidi" w:hAnsiTheme="minorBidi" w:cs="Arial"/>
          <w:sz w:val="28"/>
          <w:szCs w:val="28"/>
          <w:rtl/>
        </w:rPr>
        <w:t>في</w:t>
      </w:r>
      <w:r w:rsidR="009C1082">
        <w:rPr>
          <w:rFonts w:asciiTheme="minorBidi" w:hAnsiTheme="minorBidi" w:cs="Arial" w:hint="cs"/>
          <w:sz w:val="28"/>
          <w:szCs w:val="28"/>
          <w:rtl/>
        </w:rPr>
        <w:t xml:space="preserve"> ال</w:t>
      </w:r>
      <w:r w:rsidRPr="00E8730F">
        <w:rPr>
          <w:rFonts w:asciiTheme="minorBidi" w:hAnsiTheme="minorBidi" w:cs="Arial"/>
          <w:sz w:val="28"/>
          <w:szCs w:val="28"/>
          <w:rtl/>
        </w:rPr>
        <w:t xml:space="preserve"> </w:t>
      </w:r>
      <w:r w:rsidRPr="00E8730F">
        <w:rPr>
          <w:rFonts w:asciiTheme="minorBidi" w:hAnsiTheme="minorBidi" w:cs="Arial"/>
          <w:sz w:val="28"/>
          <w:szCs w:val="28"/>
        </w:rPr>
        <w:t>HD</w:t>
      </w:r>
      <w:r w:rsidRPr="00E8730F">
        <w:rPr>
          <w:rFonts w:asciiTheme="minorBidi" w:hAnsiTheme="minorBidi" w:cs="Arial"/>
          <w:sz w:val="28"/>
          <w:szCs w:val="28"/>
          <w:rtl/>
        </w:rPr>
        <w:t xml:space="preserve">، يمكن للمواد الذائبة أن تنتشر عبر الغشاء، ويحدث الترشيح العكسي باستخدام الأغشية عالية التدفق. في ترشيح الدم عالي التدفق، يتم </w:t>
      </w:r>
      <w:r w:rsidR="009C1082">
        <w:rPr>
          <w:rFonts w:asciiTheme="minorBidi" w:hAnsiTheme="minorBidi" w:cs="Arial" w:hint="cs"/>
          <w:sz w:val="28"/>
          <w:szCs w:val="28"/>
          <w:rtl/>
        </w:rPr>
        <w:t>تسريب</w:t>
      </w:r>
      <w:r w:rsidRPr="00E8730F">
        <w:rPr>
          <w:rFonts w:asciiTheme="minorBidi" w:hAnsiTheme="minorBidi" w:cs="Arial"/>
          <w:sz w:val="28"/>
          <w:szCs w:val="28"/>
          <w:rtl/>
        </w:rPr>
        <w:t xml:space="preserve"> كميات كبيرة من المواد المذابة مباشرة في المريض، بالإضافة إلى أي </w:t>
      </w:r>
      <w:r w:rsidR="009C1082">
        <w:rPr>
          <w:rFonts w:asciiTheme="minorBidi" w:hAnsiTheme="minorBidi" w:cs="Arial" w:hint="cs"/>
          <w:sz w:val="28"/>
          <w:szCs w:val="28"/>
          <w:rtl/>
        </w:rPr>
        <w:t>(</w:t>
      </w:r>
      <w:r w:rsidRPr="00E8730F">
        <w:rPr>
          <w:rFonts w:asciiTheme="minorBidi" w:hAnsiTheme="minorBidi" w:cs="Arial"/>
          <w:sz w:val="28"/>
          <w:szCs w:val="28"/>
          <w:rtl/>
        </w:rPr>
        <w:t>ملوثات</w:t>
      </w:r>
      <w:r w:rsidR="009C1082">
        <w:rPr>
          <w:rFonts w:asciiTheme="minorBidi" w:hAnsiTheme="minorBidi" w:cs="Arial" w:hint="cs"/>
          <w:sz w:val="28"/>
          <w:szCs w:val="28"/>
          <w:rtl/>
        </w:rPr>
        <w:t>)</w:t>
      </w:r>
      <w:r w:rsidRPr="00E8730F">
        <w:rPr>
          <w:rFonts w:asciiTheme="minorBidi" w:hAnsiTheme="minorBidi" w:cs="Arial"/>
          <w:sz w:val="28"/>
          <w:szCs w:val="28"/>
          <w:rtl/>
        </w:rPr>
        <w:t xml:space="preserve"> موجودة في الماء.</w:t>
      </w:r>
    </w:p>
    <w:p w14:paraId="3D1DD33A" w14:textId="334CE53F" w:rsidR="00E8730F" w:rsidRPr="00E8730F" w:rsidRDefault="00E8730F" w:rsidP="000C50A8">
      <w:pPr>
        <w:bidi/>
        <w:rPr>
          <w:rFonts w:asciiTheme="minorBidi" w:hAnsiTheme="minorBidi" w:cs="Arial"/>
          <w:sz w:val="28"/>
          <w:szCs w:val="28"/>
        </w:rPr>
      </w:pPr>
      <w:r w:rsidRPr="00E8730F">
        <w:rPr>
          <w:rFonts w:asciiTheme="minorBidi" w:hAnsiTheme="minorBidi" w:cs="Arial"/>
          <w:sz w:val="28"/>
          <w:szCs w:val="28"/>
          <w:rtl/>
        </w:rPr>
        <w:t>تم الإبلاغ عن حالة تسمم قاتلة بال</w:t>
      </w:r>
      <w:r w:rsidR="009C1082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9C1082">
        <w:rPr>
          <w:rFonts w:asciiTheme="minorBidi" w:hAnsiTheme="minorBidi" w:cs="Arial"/>
          <w:sz w:val="28"/>
          <w:szCs w:val="28"/>
        </w:rPr>
        <w:t>microcystin</w:t>
      </w:r>
      <w:proofErr w:type="spellEnd"/>
      <w:r w:rsidRPr="00E8730F">
        <w:rPr>
          <w:rFonts w:asciiTheme="minorBidi" w:hAnsiTheme="minorBidi" w:cs="Arial"/>
          <w:sz w:val="28"/>
          <w:szCs w:val="28"/>
          <w:rtl/>
        </w:rPr>
        <w:t xml:space="preserve"> </w:t>
      </w:r>
      <w:r w:rsidR="009C1082">
        <w:rPr>
          <w:rFonts w:asciiTheme="minorBidi" w:hAnsiTheme="minorBidi" w:cs="Arial" w:hint="cs"/>
          <w:sz w:val="28"/>
          <w:szCs w:val="28"/>
          <w:rtl/>
        </w:rPr>
        <w:t xml:space="preserve">في </w:t>
      </w:r>
      <w:r w:rsidRPr="00E8730F">
        <w:rPr>
          <w:rFonts w:asciiTheme="minorBidi" w:hAnsiTheme="minorBidi" w:cs="Arial"/>
          <w:sz w:val="28"/>
          <w:szCs w:val="28"/>
          <w:rtl/>
        </w:rPr>
        <w:t>البرازيل حيث لم تتم تنقية المياه الملوثة بالطحالب الخضراء المزرقة (</w:t>
      </w:r>
      <w:proofErr w:type="spellStart"/>
      <w:r w:rsidR="009C1082">
        <w:rPr>
          <w:rFonts w:asciiTheme="minorBidi" w:hAnsiTheme="minorBidi" w:cs="Arial"/>
          <w:sz w:val="28"/>
          <w:szCs w:val="28"/>
        </w:rPr>
        <w:t>blue-green</w:t>
      </w:r>
      <w:proofErr w:type="spellEnd"/>
      <w:r w:rsidR="009C1082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9C1082">
        <w:rPr>
          <w:rFonts w:asciiTheme="minorBidi" w:hAnsiTheme="minorBidi" w:cs="Arial"/>
          <w:sz w:val="28"/>
          <w:szCs w:val="28"/>
        </w:rPr>
        <w:t>algae</w:t>
      </w:r>
      <w:proofErr w:type="spellEnd"/>
      <w:r w:rsidR="009C1082">
        <w:rPr>
          <w:rFonts w:asciiTheme="minorBidi" w:hAnsiTheme="minorBidi" w:cs="Arial"/>
          <w:sz w:val="28"/>
          <w:szCs w:val="28"/>
        </w:rPr>
        <w:t xml:space="preserve"> , </w:t>
      </w:r>
      <w:proofErr w:type="spellStart"/>
      <w:r w:rsidR="009C1082">
        <w:rPr>
          <w:rFonts w:asciiTheme="minorBidi" w:hAnsiTheme="minorBidi" w:cs="Arial"/>
          <w:sz w:val="28"/>
          <w:szCs w:val="28"/>
        </w:rPr>
        <w:t>cyanobacteria</w:t>
      </w:r>
      <w:proofErr w:type="spellEnd"/>
      <w:r w:rsidRPr="00E8730F">
        <w:rPr>
          <w:rFonts w:asciiTheme="minorBidi" w:hAnsiTheme="minorBidi" w:cs="Arial"/>
          <w:sz w:val="28"/>
          <w:szCs w:val="28"/>
          <w:rtl/>
        </w:rPr>
        <w:t>) بشكل كافٍ.</w:t>
      </w:r>
    </w:p>
    <w:p w14:paraId="3C3D24DF" w14:textId="77777777" w:rsidR="00E8730F" w:rsidRPr="00E8730F" w:rsidRDefault="00E8730F" w:rsidP="000C50A8">
      <w:pPr>
        <w:bidi/>
        <w:rPr>
          <w:rFonts w:asciiTheme="minorBidi" w:hAnsiTheme="minorBidi" w:cs="Arial"/>
          <w:sz w:val="28"/>
          <w:szCs w:val="28"/>
        </w:rPr>
      </w:pPr>
      <w:r w:rsidRPr="00E8730F">
        <w:rPr>
          <w:rFonts w:asciiTheme="minorBidi" w:hAnsiTheme="minorBidi" w:cs="Arial"/>
          <w:sz w:val="28"/>
          <w:szCs w:val="28"/>
          <w:rtl/>
        </w:rPr>
        <w:t>عانى المرضى من السمية العصبية الحادة والسمية الكبدية تحت الحادة.</w:t>
      </w:r>
    </w:p>
    <w:p w14:paraId="25B4C8D7" w14:textId="7C8C74F2" w:rsidR="00E8730F" w:rsidRPr="00E8730F" w:rsidRDefault="00916478" w:rsidP="000C50A8">
      <w:pPr>
        <w:bidi/>
        <w:rPr>
          <w:rFonts w:asciiTheme="minorBidi" w:hAnsiTheme="minorBidi" w:cs="Arial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و </w:t>
      </w:r>
      <w:r w:rsidR="00E8730F" w:rsidRPr="00E8730F">
        <w:rPr>
          <w:rFonts w:asciiTheme="minorBidi" w:hAnsiTheme="minorBidi" w:cs="Arial"/>
          <w:sz w:val="28"/>
          <w:szCs w:val="28"/>
          <w:rtl/>
        </w:rPr>
        <w:t xml:space="preserve">حدثت حالة تسمم حاد </w:t>
      </w:r>
      <w:r>
        <w:rPr>
          <w:rFonts w:asciiTheme="minorBidi" w:hAnsiTheme="minorBidi" w:cs="Arial" w:hint="cs"/>
          <w:sz w:val="28"/>
          <w:szCs w:val="28"/>
          <w:rtl/>
        </w:rPr>
        <w:t xml:space="preserve">أخرى </w:t>
      </w:r>
      <w:r w:rsidR="00E8730F" w:rsidRPr="00E8730F">
        <w:rPr>
          <w:rFonts w:asciiTheme="minorBidi" w:hAnsiTheme="minorBidi" w:cs="Arial"/>
          <w:sz w:val="28"/>
          <w:szCs w:val="28"/>
          <w:rtl/>
        </w:rPr>
        <w:t xml:space="preserve">بالفلورايد في عام 1994 في وحدة غسيل الكلى </w:t>
      </w:r>
      <w:r>
        <w:rPr>
          <w:rFonts w:asciiTheme="minorBidi" w:hAnsiTheme="minorBidi" w:cs="Arial" w:hint="cs"/>
          <w:sz w:val="28"/>
          <w:szCs w:val="28"/>
          <w:rtl/>
        </w:rPr>
        <w:t xml:space="preserve">بسبب خلل في عمل </w:t>
      </w:r>
      <w:r w:rsidR="00E8730F" w:rsidRPr="00E8730F">
        <w:rPr>
          <w:rFonts w:asciiTheme="minorBidi" w:hAnsiTheme="minorBidi" w:cs="Arial"/>
          <w:sz w:val="28"/>
          <w:szCs w:val="28"/>
          <w:rtl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>جهاز</w:t>
      </w:r>
      <w:r w:rsidR="00E8730F" w:rsidRPr="00E8730F">
        <w:rPr>
          <w:rFonts w:asciiTheme="minorBidi" w:hAnsiTheme="minorBidi" w:cs="Arial"/>
          <w:sz w:val="28"/>
          <w:szCs w:val="28"/>
          <w:rtl/>
        </w:rPr>
        <w:t xml:space="preserve"> إزالة ال</w:t>
      </w:r>
      <w:r>
        <w:rPr>
          <w:rFonts w:asciiTheme="minorBidi" w:hAnsiTheme="minorBidi" w:cs="Arial" w:hint="cs"/>
          <w:sz w:val="28"/>
          <w:szCs w:val="28"/>
          <w:rtl/>
        </w:rPr>
        <w:t xml:space="preserve">شوارد </w:t>
      </w:r>
      <w:r w:rsidR="00E8730F" w:rsidRPr="00E8730F">
        <w:rPr>
          <w:rFonts w:asciiTheme="minorBidi" w:hAnsiTheme="minorBidi" w:cs="Arial"/>
          <w:sz w:val="28"/>
          <w:szCs w:val="28"/>
          <w:rtl/>
        </w:rPr>
        <w:t>، و</w:t>
      </w:r>
      <w:r>
        <w:rPr>
          <w:rFonts w:asciiTheme="minorBidi" w:hAnsiTheme="minorBidi" w:cs="Arial" w:hint="cs"/>
          <w:sz w:val="28"/>
          <w:szCs w:val="28"/>
          <w:rtl/>
        </w:rPr>
        <w:t xml:space="preserve">أيضاً </w:t>
      </w:r>
      <w:r w:rsidR="00E8730F" w:rsidRPr="00E8730F">
        <w:rPr>
          <w:rFonts w:asciiTheme="minorBidi" w:hAnsiTheme="minorBidi" w:cs="Arial"/>
          <w:sz w:val="28"/>
          <w:szCs w:val="28"/>
          <w:rtl/>
        </w:rPr>
        <w:t>تسمم</w:t>
      </w:r>
      <w:r>
        <w:rPr>
          <w:rFonts w:asciiTheme="minorBidi" w:hAnsiTheme="minorBidi" w:cs="Arial" w:hint="cs"/>
          <w:sz w:val="28"/>
          <w:szCs w:val="28"/>
          <w:rtl/>
        </w:rPr>
        <w:t xml:space="preserve"> ب</w:t>
      </w:r>
      <w:r w:rsidR="00E8730F" w:rsidRPr="00E8730F">
        <w:rPr>
          <w:rFonts w:asciiTheme="minorBidi" w:hAnsiTheme="minorBidi" w:cs="Arial"/>
          <w:sz w:val="28"/>
          <w:szCs w:val="28"/>
          <w:rtl/>
        </w:rPr>
        <w:t xml:space="preserve"> الألومنيوم </w:t>
      </w:r>
      <w:r>
        <w:rPr>
          <w:rFonts w:asciiTheme="minorBidi" w:hAnsiTheme="minorBidi" w:cs="Arial" w:hint="cs"/>
          <w:sz w:val="28"/>
          <w:szCs w:val="28"/>
          <w:rtl/>
        </w:rPr>
        <w:t>بسبب</w:t>
      </w:r>
      <w:r w:rsidR="00E8730F" w:rsidRPr="00E8730F">
        <w:rPr>
          <w:rFonts w:asciiTheme="minorBidi" w:hAnsiTheme="minorBidi" w:cs="Arial"/>
          <w:sz w:val="28"/>
          <w:szCs w:val="28"/>
          <w:rtl/>
        </w:rPr>
        <w:t xml:space="preserve"> بطانة خرسانية غير مناسبة في أنبوب مياه يزود وحدة غسيل الكلى في كوراكاو.</w:t>
      </w:r>
    </w:p>
    <w:p w14:paraId="2389B9DF" w14:textId="77777777" w:rsidR="00E8730F" w:rsidRPr="00E8730F" w:rsidRDefault="00E8730F" w:rsidP="000C50A8">
      <w:pPr>
        <w:bidi/>
        <w:rPr>
          <w:rFonts w:asciiTheme="minorBidi" w:hAnsiTheme="minorBidi" w:cs="Arial"/>
          <w:sz w:val="28"/>
          <w:szCs w:val="28"/>
        </w:rPr>
      </w:pPr>
    </w:p>
    <w:p w14:paraId="75AC6AB6" w14:textId="579366E0" w:rsidR="00E8730F" w:rsidRPr="00E4360D" w:rsidRDefault="00E8730F" w:rsidP="000C50A8">
      <w:pPr>
        <w:bidi/>
        <w:rPr>
          <w:rFonts w:asciiTheme="minorBidi" w:hAnsiTheme="minorBidi" w:cs="Arial"/>
          <w:b/>
          <w:bCs/>
          <w:sz w:val="28"/>
          <w:szCs w:val="28"/>
        </w:rPr>
      </w:pPr>
      <w:r w:rsidRPr="00E4360D">
        <w:rPr>
          <w:rFonts w:asciiTheme="minorBidi" w:hAnsiTheme="minorBidi" w:cs="Arial"/>
          <w:b/>
          <w:bCs/>
          <w:sz w:val="28"/>
          <w:szCs w:val="28"/>
          <w:rtl/>
        </w:rPr>
        <w:t>العلاج والسمي</w:t>
      </w:r>
      <w:r w:rsidR="00E4360D">
        <w:rPr>
          <w:rFonts w:asciiTheme="minorBidi" w:hAnsiTheme="minorBidi" w:cs="Arial" w:hint="cs"/>
          <w:b/>
          <w:bCs/>
          <w:sz w:val="28"/>
          <w:szCs w:val="28"/>
          <w:rtl/>
        </w:rPr>
        <w:t>ّ</w:t>
      </w:r>
      <w:r w:rsidRPr="00E4360D">
        <w:rPr>
          <w:rFonts w:asciiTheme="minorBidi" w:hAnsiTheme="minorBidi" w:cs="Arial"/>
          <w:b/>
          <w:bCs/>
          <w:sz w:val="28"/>
          <w:szCs w:val="28"/>
          <w:rtl/>
        </w:rPr>
        <w:t>ة</w:t>
      </w:r>
    </w:p>
    <w:p w14:paraId="7286CBFD" w14:textId="77777777" w:rsidR="00E8730F" w:rsidRPr="00E8730F" w:rsidRDefault="00E8730F" w:rsidP="000C50A8">
      <w:pPr>
        <w:bidi/>
        <w:rPr>
          <w:rFonts w:asciiTheme="minorBidi" w:hAnsiTheme="minorBidi" w:cs="Arial"/>
          <w:sz w:val="28"/>
          <w:szCs w:val="28"/>
        </w:rPr>
      </w:pPr>
      <w:r w:rsidRPr="00E8730F">
        <w:rPr>
          <w:rFonts w:asciiTheme="minorBidi" w:hAnsiTheme="minorBidi" w:cs="Arial"/>
          <w:sz w:val="28"/>
          <w:szCs w:val="28"/>
          <w:rtl/>
        </w:rPr>
        <w:t>معالجة المياه هي عملية متعددة المراحل تشمل:</w:t>
      </w:r>
    </w:p>
    <w:p w14:paraId="384C9D20" w14:textId="524B8300" w:rsidR="00E8730F" w:rsidRPr="00E8730F" w:rsidRDefault="00E8730F" w:rsidP="000C50A8">
      <w:pPr>
        <w:bidi/>
        <w:rPr>
          <w:rFonts w:asciiTheme="minorBidi" w:hAnsiTheme="minorBidi" w:cs="Arial"/>
          <w:sz w:val="28"/>
          <w:szCs w:val="28"/>
        </w:rPr>
      </w:pPr>
      <w:r w:rsidRPr="00E8730F">
        <w:rPr>
          <w:rFonts w:asciiTheme="minorBidi" w:hAnsiTheme="minorBidi" w:cs="Arial"/>
          <w:sz w:val="28"/>
          <w:szCs w:val="28"/>
          <w:rtl/>
        </w:rPr>
        <w:t xml:space="preserve">• المرشحات الدقيقة </w:t>
      </w:r>
      <w:proofErr w:type="spellStart"/>
      <w:r w:rsidR="00E4360D">
        <w:rPr>
          <w:rFonts w:asciiTheme="minorBidi" w:hAnsiTheme="minorBidi" w:cs="Arial"/>
          <w:sz w:val="28"/>
          <w:szCs w:val="28"/>
        </w:rPr>
        <w:t>microfilters</w:t>
      </w:r>
      <w:proofErr w:type="spellEnd"/>
      <w:r w:rsidR="00E4360D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E8730F">
        <w:rPr>
          <w:rFonts w:asciiTheme="minorBidi" w:hAnsiTheme="minorBidi" w:cs="Arial"/>
          <w:sz w:val="28"/>
          <w:szCs w:val="28"/>
          <w:rtl/>
        </w:rPr>
        <w:t>(التي تزيل المواد الجسيمية</w:t>
      </w:r>
      <w:r w:rsidR="00776DD8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776DD8">
        <w:rPr>
          <w:rFonts w:asciiTheme="minorBidi" w:hAnsiTheme="minorBidi" w:cs="Arial"/>
          <w:sz w:val="28"/>
          <w:szCs w:val="28"/>
        </w:rPr>
        <w:t>particulate</w:t>
      </w:r>
      <w:proofErr w:type="spellEnd"/>
      <w:r w:rsidRPr="00E8730F">
        <w:rPr>
          <w:rFonts w:asciiTheme="minorBidi" w:hAnsiTheme="minorBidi" w:cs="Arial"/>
          <w:sz w:val="28"/>
          <w:szCs w:val="28"/>
          <w:rtl/>
        </w:rPr>
        <w:t>)</w:t>
      </w:r>
    </w:p>
    <w:p w14:paraId="74836F01" w14:textId="7AB3FA07" w:rsidR="00E8730F" w:rsidRPr="00E8730F" w:rsidRDefault="00E8730F" w:rsidP="000C50A8">
      <w:pPr>
        <w:bidi/>
        <w:rPr>
          <w:rFonts w:asciiTheme="minorBidi" w:hAnsiTheme="minorBidi" w:cs="Arial"/>
          <w:sz w:val="28"/>
          <w:szCs w:val="28"/>
        </w:rPr>
      </w:pPr>
      <w:r w:rsidRPr="00E8730F">
        <w:rPr>
          <w:rFonts w:asciiTheme="minorBidi" w:hAnsiTheme="minorBidi" w:cs="Arial"/>
          <w:sz w:val="28"/>
          <w:szCs w:val="28"/>
          <w:rtl/>
        </w:rPr>
        <w:t>• في بعض الأحيان عملية إزالة معدن ثقيل</w:t>
      </w:r>
      <w:r w:rsidR="00776DD8">
        <w:rPr>
          <w:rFonts w:asciiTheme="minorBidi" w:hAnsiTheme="minorBidi" w:cs="Arial"/>
          <w:sz w:val="28"/>
          <w:szCs w:val="28"/>
        </w:rPr>
        <w:t xml:space="preserve"> </w:t>
      </w:r>
      <w:r w:rsidR="00776DD8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776DD8">
        <w:rPr>
          <w:rFonts w:asciiTheme="minorBidi" w:hAnsiTheme="minorBidi" w:cs="Arial"/>
          <w:sz w:val="28"/>
          <w:szCs w:val="28"/>
        </w:rPr>
        <w:t>chelation</w:t>
      </w:r>
      <w:proofErr w:type="spellEnd"/>
    </w:p>
    <w:p w14:paraId="71467AC3" w14:textId="45748909" w:rsidR="00E8730F" w:rsidRPr="00E8730F" w:rsidRDefault="00E8730F" w:rsidP="000C50A8">
      <w:pPr>
        <w:bidi/>
        <w:rPr>
          <w:rFonts w:asciiTheme="minorBidi" w:hAnsiTheme="minorBidi" w:cs="Arial"/>
          <w:sz w:val="28"/>
          <w:szCs w:val="28"/>
        </w:rPr>
      </w:pPr>
      <w:r w:rsidRPr="00E8730F">
        <w:rPr>
          <w:rFonts w:asciiTheme="minorBidi" w:hAnsiTheme="minorBidi" w:cs="Arial"/>
          <w:sz w:val="28"/>
          <w:szCs w:val="28"/>
          <w:rtl/>
        </w:rPr>
        <w:t xml:space="preserve">• المزيد من المرشحات الدقيقة (حجم المسام </w:t>
      </w:r>
      <w:r w:rsidR="00776DD8">
        <w:rPr>
          <w:rFonts w:asciiTheme="minorBidi" w:hAnsiTheme="minorBidi" w:cs="Arial" w:hint="cs"/>
          <w:sz w:val="28"/>
          <w:szCs w:val="28"/>
          <w:rtl/>
        </w:rPr>
        <w:t xml:space="preserve">أقل من </w:t>
      </w:r>
      <w:r w:rsidRPr="00E8730F">
        <w:rPr>
          <w:rFonts w:asciiTheme="minorBidi" w:hAnsiTheme="minorBidi" w:cs="Arial"/>
          <w:sz w:val="28"/>
          <w:szCs w:val="28"/>
          <w:rtl/>
        </w:rPr>
        <w:t>1</w:t>
      </w:r>
      <w:r w:rsidRPr="00E8730F">
        <w:rPr>
          <w:rFonts w:asciiTheme="minorBidi" w:hAnsiTheme="minorBidi" w:cs="Arial"/>
          <w:sz w:val="28"/>
          <w:szCs w:val="28"/>
        </w:rPr>
        <w:t>μm</w:t>
      </w:r>
      <w:r w:rsidRPr="00E8730F">
        <w:rPr>
          <w:rFonts w:asciiTheme="minorBidi" w:hAnsiTheme="minorBidi" w:cs="Arial"/>
          <w:sz w:val="28"/>
          <w:szCs w:val="28"/>
          <w:rtl/>
        </w:rPr>
        <w:t>)</w:t>
      </w:r>
    </w:p>
    <w:p w14:paraId="5D36CC8D" w14:textId="77777777" w:rsidR="0065285F" w:rsidRDefault="00E8730F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E8730F">
        <w:rPr>
          <w:rFonts w:asciiTheme="minorBidi" w:hAnsiTheme="minorBidi" w:cs="Arial"/>
          <w:sz w:val="28"/>
          <w:szCs w:val="28"/>
          <w:rtl/>
        </w:rPr>
        <w:t xml:space="preserve">• أجهزة </w:t>
      </w:r>
      <w:r w:rsidR="00776DD8">
        <w:rPr>
          <w:rFonts w:asciiTheme="minorBidi" w:hAnsiTheme="minorBidi" w:cs="Arial" w:hint="cs"/>
          <w:sz w:val="28"/>
          <w:szCs w:val="28"/>
          <w:rtl/>
        </w:rPr>
        <w:t>تصفية</w:t>
      </w:r>
      <w:r w:rsidRPr="00E8730F">
        <w:rPr>
          <w:rFonts w:asciiTheme="minorBidi" w:hAnsiTheme="minorBidi" w:cs="Arial"/>
          <w:sz w:val="28"/>
          <w:szCs w:val="28"/>
          <w:rtl/>
        </w:rPr>
        <w:t xml:space="preserve"> الماء </w:t>
      </w:r>
      <w:proofErr w:type="spellStart"/>
      <w:r w:rsidR="00776DD8">
        <w:rPr>
          <w:rFonts w:asciiTheme="minorBidi" w:hAnsiTheme="minorBidi" w:cs="Arial"/>
          <w:sz w:val="28"/>
          <w:szCs w:val="28"/>
        </w:rPr>
        <w:t>softener</w:t>
      </w:r>
      <w:proofErr w:type="spellEnd"/>
      <w:r w:rsidR="00776DD8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E8730F">
        <w:rPr>
          <w:rFonts w:asciiTheme="minorBidi" w:hAnsiTheme="minorBidi" w:cs="Arial"/>
          <w:sz w:val="28"/>
          <w:szCs w:val="28"/>
          <w:rtl/>
        </w:rPr>
        <w:t xml:space="preserve">(التي تزيل الكالسيوم والمغنيسيوم والحديد والمنغنيز عن طريق التبادل </w:t>
      </w:r>
      <w:r w:rsidR="00776DD8">
        <w:rPr>
          <w:rFonts w:asciiTheme="minorBidi" w:hAnsiTheme="minorBidi" w:cs="Arial" w:hint="cs"/>
          <w:sz w:val="28"/>
          <w:szCs w:val="28"/>
          <w:rtl/>
        </w:rPr>
        <w:t>الشاردي مع شوارد</w:t>
      </w:r>
      <w:r w:rsidRPr="00E8730F">
        <w:rPr>
          <w:rFonts w:asciiTheme="minorBidi" w:hAnsiTheme="minorBidi" w:cs="Arial"/>
          <w:sz w:val="28"/>
          <w:szCs w:val="28"/>
          <w:rtl/>
        </w:rPr>
        <w:t xml:space="preserve"> الصوديوم)</w:t>
      </w:r>
      <w:r w:rsidR="00623251">
        <w:rPr>
          <w:rFonts w:asciiTheme="minorBidi" w:hAnsiTheme="minorBidi" w:cs="Arial" w:hint="cs"/>
          <w:sz w:val="28"/>
          <w:szCs w:val="28"/>
          <w:rtl/>
        </w:rPr>
        <w:t xml:space="preserve"> </w:t>
      </w:r>
    </w:p>
    <w:p w14:paraId="00BB633B" w14:textId="200399A7" w:rsidR="0065285F" w:rsidRDefault="00623251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623251">
        <w:rPr>
          <w:rFonts w:asciiTheme="minorBidi" w:hAnsiTheme="minorBidi" w:cs="Arial"/>
          <w:sz w:val="28"/>
          <w:szCs w:val="28"/>
          <w:rtl/>
        </w:rPr>
        <w:t xml:space="preserve">عندما يمر الماء حول هذه </w:t>
      </w:r>
      <w:r w:rsidR="0065285F">
        <w:rPr>
          <w:rFonts w:asciiTheme="minorBidi" w:hAnsiTheme="minorBidi" w:cs="Arial" w:hint="cs"/>
          <w:sz w:val="28"/>
          <w:szCs w:val="28"/>
          <w:rtl/>
        </w:rPr>
        <w:t>الخزانات</w:t>
      </w:r>
      <w:r w:rsidRPr="00623251">
        <w:rPr>
          <w:rFonts w:asciiTheme="minorBidi" w:hAnsiTheme="minorBidi" w:cs="Arial"/>
          <w:sz w:val="28"/>
          <w:szCs w:val="28"/>
          <w:rtl/>
        </w:rPr>
        <w:t xml:space="preserve"> الراتنجية</w:t>
      </w:r>
      <w:r w:rsidR="0065285F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65285F">
        <w:rPr>
          <w:rFonts w:asciiTheme="minorBidi" w:hAnsiTheme="minorBidi" w:cs="Arial"/>
          <w:sz w:val="28"/>
          <w:szCs w:val="28"/>
        </w:rPr>
        <w:t>resin</w:t>
      </w:r>
      <w:proofErr w:type="spellEnd"/>
      <w:r w:rsidR="0065285F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65285F">
        <w:rPr>
          <w:rFonts w:asciiTheme="minorBidi" w:hAnsiTheme="minorBidi" w:cs="Arial"/>
          <w:sz w:val="28"/>
          <w:szCs w:val="28"/>
        </w:rPr>
        <w:t>beads</w:t>
      </w:r>
      <w:proofErr w:type="spellEnd"/>
      <w:r w:rsidRPr="00623251">
        <w:rPr>
          <w:rFonts w:asciiTheme="minorBidi" w:hAnsiTheme="minorBidi" w:cs="Arial"/>
          <w:sz w:val="28"/>
          <w:szCs w:val="28"/>
          <w:rtl/>
        </w:rPr>
        <w:t>، يتم تبادل الكالسيوم والمغني</w:t>
      </w:r>
      <w:r w:rsidR="0065285F">
        <w:rPr>
          <w:rFonts w:asciiTheme="minorBidi" w:hAnsiTheme="minorBidi" w:cs="Arial" w:hint="cs"/>
          <w:sz w:val="28"/>
          <w:szCs w:val="28"/>
          <w:rtl/>
        </w:rPr>
        <w:t>ز</w:t>
      </w:r>
      <w:r w:rsidRPr="00623251">
        <w:rPr>
          <w:rFonts w:asciiTheme="minorBidi" w:hAnsiTheme="minorBidi" w:cs="Arial"/>
          <w:sz w:val="28"/>
          <w:szCs w:val="28"/>
          <w:rtl/>
        </w:rPr>
        <w:t>يوم الموجود في الماء مع كلوريد الصوديوم، وبالتالي، يحتوي الماء الخارج على كمية أقل من الكالسيوم والمغنيسيوم.</w:t>
      </w:r>
      <w:r w:rsidR="0065285F">
        <w:rPr>
          <w:rFonts w:asciiTheme="minorBidi" w:hAnsiTheme="minorBidi" w:cs="Arial" w:hint="cs"/>
          <w:sz w:val="28"/>
          <w:szCs w:val="28"/>
          <w:rtl/>
        </w:rPr>
        <w:t xml:space="preserve"> و </w:t>
      </w:r>
      <w:r w:rsidRPr="00623251">
        <w:rPr>
          <w:rFonts w:asciiTheme="minorBidi" w:hAnsiTheme="minorBidi" w:cs="Arial"/>
          <w:sz w:val="28"/>
          <w:szCs w:val="28"/>
          <w:rtl/>
        </w:rPr>
        <w:t>يتم إعادة شحن</w:t>
      </w:r>
      <w:r w:rsidR="0065285F">
        <w:rPr>
          <w:rFonts w:asciiTheme="minorBidi" w:hAnsiTheme="minorBidi" w:cs="Arial" w:hint="cs"/>
          <w:sz w:val="28"/>
          <w:szCs w:val="28"/>
          <w:rtl/>
        </w:rPr>
        <w:t xml:space="preserve">ها </w:t>
      </w:r>
      <w:r w:rsidRPr="00623251">
        <w:rPr>
          <w:rFonts w:asciiTheme="minorBidi" w:hAnsiTheme="minorBidi" w:cs="Arial"/>
          <w:sz w:val="28"/>
          <w:szCs w:val="28"/>
          <w:rtl/>
        </w:rPr>
        <w:t>بشكل دوري عن طريق شطفه بالمحلول الملحي. يتم تمرير الماء بعد ذلك عبر مجموعة من أعمدة الفحم المنشط.</w:t>
      </w:r>
    </w:p>
    <w:p w14:paraId="6C475A7B" w14:textId="77777777" w:rsidR="0065285F" w:rsidRPr="00E8730F" w:rsidRDefault="0065285F" w:rsidP="000C50A8">
      <w:pPr>
        <w:bidi/>
        <w:rPr>
          <w:rFonts w:asciiTheme="minorBidi" w:hAnsiTheme="minorBidi" w:cs="Arial"/>
          <w:sz w:val="28"/>
          <w:szCs w:val="28"/>
        </w:rPr>
      </w:pPr>
      <w:r w:rsidRPr="00E8730F">
        <w:rPr>
          <w:rFonts w:asciiTheme="minorBidi" w:hAnsiTheme="minorBidi" w:cs="Arial"/>
          <w:sz w:val="28"/>
          <w:szCs w:val="28"/>
          <w:rtl/>
        </w:rPr>
        <w:t>• الكربون المنشط (يمتص الكلورامين، والملوثات العضوية، والكلور، ويعمل بشكل غير فعال كمرشح)</w:t>
      </w:r>
    </w:p>
    <w:p w14:paraId="306F118E" w14:textId="203E9005" w:rsidR="007607FC" w:rsidRDefault="007607FC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7607FC">
        <w:rPr>
          <w:rFonts w:asciiTheme="minorBidi" w:hAnsiTheme="minorBidi" w:cs="Arial"/>
          <w:sz w:val="28"/>
          <w:szCs w:val="28"/>
          <w:rtl/>
        </w:rPr>
        <w:t>• التناضح العكسي (</w:t>
      </w:r>
      <w:r>
        <w:rPr>
          <w:rFonts w:asciiTheme="minorBidi" w:hAnsiTheme="minorBidi" w:cs="Arial"/>
          <w:sz w:val="28"/>
          <w:szCs w:val="28"/>
        </w:rPr>
        <w:t xml:space="preserve">reverse </w:t>
      </w:r>
      <w:proofErr w:type="spellStart"/>
      <w:r>
        <w:rPr>
          <w:rFonts w:asciiTheme="minorBidi" w:hAnsiTheme="minorBidi" w:cs="Arial"/>
          <w:sz w:val="28"/>
          <w:szCs w:val="28"/>
        </w:rPr>
        <w:t>osmosis</w:t>
      </w:r>
      <w:proofErr w:type="spellEnd"/>
      <w:r w:rsidRPr="007607FC">
        <w:rPr>
          <w:rFonts w:asciiTheme="minorBidi" w:hAnsiTheme="minorBidi" w:cs="Arial"/>
          <w:sz w:val="28"/>
          <w:szCs w:val="28"/>
          <w:rtl/>
        </w:rPr>
        <w:t>) ترشيح وإزالة ال</w:t>
      </w:r>
      <w:r>
        <w:rPr>
          <w:rFonts w:asciiTheme="minorBidi" w:hAnsiTheme="minorBidi" w:cs="Arial" w:hint="cs"/>
          <w:sz w:val="28"/>
          <w:szCs w:val="28"/>
          <w:rtl/>
        </w:rPr>
        <w:t xml:space="preserve">شوارد </w:t>
      </w:r>
      <w:proofErr w:type="spellStart"/>
      <w:r>
        <w:rPr>
          <w:rFonts w:asciiTheme="minorBidi" w:hAnsiTheme="minorBidi" w:cs="Arial"/>
          <w:sz w:val="28"/>
          <w:szCs w:val="28"/>
        </w:rPr>
        <w:t>filtration</w:t>
      </w:r>
      <w:proofErr w:type="spellEnd"/>
      <w:r>
        <w:rPr>
          <w:rFonts w:asciiTheme="minorBidi" w:hAnsiTheme="minorBidi" w:cs="Arial"/>
          <w:sz w:val="28"/>
          <w:szCs w:val="28"/>
        </w:rPr>
        <w:t xml:space="preserve"> and </w:t>
      </w:r>
      <w:proofErr w:type="spellStart"/>
      <w:r>
        <w:rPr>
          <w:rFonts w:asciiTheme="minorBidi" w:hAnsiTheme="minorBidi" w:cs="Arial"/>
          <w:sz w:val="28"/>
          <w:szCs w:val="28"/>
        </w:rPr>
        <w:t>deionizing</w:t>
      </w:r>
      <w:proofErr w:type="spellEnd"/>
      <w:r w:rsidRPr="007607FC">
        <w:rPr>
          <w:rFonts w:asciiTheme="minorBidi" w:hAnsiTheme="minorBidi" w:cs="Arial"/>
          <w:sz w:val="28"/>
          <w:szCs w:val="28"/>
          <w:rtl/>
        </w:rPr>
        <w:t xml:space="preserve"> باستخدام غشاء ذو </w:t>
      </w:r>
      <w:r>
        <w:rPr>
          <w:rFonts w:asciiTheme="minorBidi" w:hAnsiTheme="minorBidi" w:cs="Arial" w:hint="cs"/>
          <w:sz w:val="28"/>
          <w:szCs w:val="28"/>
          <w:rtl/>
        </w:rPr>
        <w:t>مسام تسمح بمرور الجزيئات الأصغر من</w:t>
      </w:r>
      <w:r w:rsidRPr="007607FC">
        <w:rPr>
          <w:rFonts w:asciiTheme="minorBidi" w:hAnsiTheme="minorBidi" w:cs="Arial"/>
          <w:sz w:val="28"/>
          <w:szCs w:val="28"/>
          <w:rtl/>
        </w:rPr>
        <w:t xml:space="preserve"> 300</w:t>
      </w:r>
      <w:r>
        <w:rPr>
          <w:rFonts w:asciiTheme="minorBidi" w:hAnsiTheme="minorBidi" w:cs="Arial" w:hint="cs"/>
          <w:sz w:val="28"/>
          <w:szCs w:val="28"/>
          <w:rtl/>
        </w:rPr>
        <w:t xml:space="preserve"> دالتون.</w:t>
      </w:r>
    </w:p>
    <w:p w14:paraId="7188F109" w14:textId="50DD64CB" w:rsidR="00A746F0" w:rsidRPr="00A746F0" w:rsidRDefault="00A746F0" w:rsidP="000C50A8">
      <w:pPr>
        <w:bidi/>
        <w:rPr>
          <w:rFonts w:asciiTheme="minorBidi" w:hAnsiTheme="minorBidi" w:cs="Arial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و تعمل بطريقة مشابهة من حيث الآلية ل فلتر جهاز الغسيل ، حيث </w:t>
      </w:r>
      <w:r w:rsidRPr="00A746F0">
        <w:rPr>
          <w:rFonts w:asciiTheme="minorBidi" w:hAnsiTheme="minorBidi" w:cs="Arial"/>
          <w:sz w:val="28"/>
          <w:szCs w:val="28"/>
          <w:rtl/>
        </w:rPr>
        <w:t>يتم ترتيب الأغشية ذات الثقوب الصغيرة جدا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 في خرطوشة إما على شكل لوحة متوازية أو ألياف شعرية</w:t>
      </w:r>
      <w:r>
        <w:rPr>
          <w:rFonts w:asciiTheme="minorBidi" w:hAnsiTheme="minorBidi" w:cs="Arial" w:hint="cs"/>
          <w:sz w:val="28"/>
          <w:szCs w:val="28"/>
          <w:rtl/>
        </w:rPr>
        <w:t xml:space="preserve"> ، و تكون </w:t>
      </w:r>
      <w:r w:rsidRPr="00A746F0">
        <w:rPr>
          <w:rFonts w:asciiTheme="minorBidi" w:hAnsiTheme="minorBidi" w:cs="Arial"/>
          <w:sz w:val="28"/>
          <w:szCs w:val="28"/>
          <w:rtl/>
        </w:rPr>
        <w:t>الثقوب صغيرة جد</w:t>
      </w:r>
      <w:r>
        <w:rPr>
          <w:rFonts w:asciiTheme="minorBidi" w:hAnsiTheme="minorBidi" w:cs="Arial" w:hint="cs"/>
          <w:sz w:val="28"/>
          <w:szCs w:val="28"/>
          <w:rtl/>
        </w:rPr>
        <w:t>اً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 لدرجة أنها تسمح فقط لجزيئات الماء بالمرور من خلالها، مع الاحتفاظ بأي شيء أكبر، بما في ذلك الصوديوم واليوريا.</w:t>
      </w:r>
    </w:p>
    <w:p w14:paraId="1B56931C" w14:textId="7BDC7632" w:rsidR="00A746F0" w:rsidRPr="00A746F0" w:rsidRDefault="00A746F0" w:rsidP="000C50A8">
      <w:pPr>
        <w:bidi/>
        <w:rPr>
          <w:rFonts w:asciiTheme="minorBidi" w:hAnsiTheme="minorBidi" w:cs="Arial"/>
          <w:sz w:val="28"/>
          <w:szCs w:val="28"/>
        </w:rPr>
      </w:pPr>
      <w:r w:rsidRPr="00A746F0">
        <w:rPr>
          <w:rFonts w:asciiTheme="minorBidi" w:hAnsiTheme="minorBidi" w:cs="Arial"/>
          <w:sz w:val="28"/>
          <w:szCs w:val="28"/>
          <w:rtl/>
        </w:rPr>
        <w:lastRenderedPageBreak/>
        <w:t>يتم دفع المياه المعالجة عبر هذه الثقوب بواسطة مضخة تولد ضغط</w:t>
      </w:r>
      <w:r>
        <w:rPr>
          <w:rFonts w:asciiTheme="minorBidi" w:hAnsiTheme="minorBidi" w:cs="Arial" w:hint="cs"/>
          <w:sz w:val="28"/>
          <w:szCs w:val="28"/>
          <w:rtl/>
        </w:rPr>
        <w:t>اً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 كافيا</w:t>
      </w:r>
      <w:r>
        <w:rPr>
          <w:rFonts w:asciiTheme="minorBidi" w:hAnsiTheme="minorBidi" w:cs="Arial" w:hint="cs"/>
          <w:sz w:val="28"/>
          <w:szCs w:val="28"/>
          <w:rtl/>
        </w:rPr>
        <w:t>ً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 لضغط جزيئات الماء ضد الضغط الأسمولي </w:t>
      </w:r>
      <w:r>
        <w:rPr>
          <w:rFonts w:asciiTheme="minorBidi" w:hAnsiTheme="minorBidi" w:cs="Arial" w:hint="cs"/>
          <w:sz w:val="28"/>
          <w:szCs w:val="28"/>
          <w:rtl/>
        </w:rPr>
        <w:t xml:space="preserve">(التناضحي) </w:t>
      </w:r>
      <w:r w:rsidRPr="00A746F0">
        <w:rPr>
          <w:rFonts w:asciiTheme="minorBidi" w:hAnsiTheme="minorBidi" w:cs="Arial"/>
          <w:sz w:val="28"/>
          <w:szCs w:val="28"/>
          <w:rtl/>
        </w:rPr>
        <w:t>الأعلى، ومن هنا جاء الاسم بالتناضح العكسي.</w:t>
      </w:r>
      <w:r>
        <w:rPr>
          <w:rFonts w:asciiTheme="minorBidi" w:hAnsiTheme="minorBidi" w:cs="Arial" w:hint="cs"/>
          <w:sz w:val="28"/>
          <w:szCs w:val="28"/>
          <w:rtl/>
        </w:rPr>
        <w:t xml:space="preserve"> تم شرح الضغط الأوزمولي و التناضح في بحث مبادئ الغسيل.</w:t>
      </w:r>
    </w:p>
    <w:p w14:paraId="63565962" w14:textId="29D9BB63" w:rsidR="00A746F0" w:rsidRPr="00A746F0" w:rsidRDefault="00A746F0" w:rsidP="000C50A8">
      <w:pPr>
        <w:bidi/>
        <w:rPr>
          <w:rFonts w:asciiTheme="minorBidi" w:hAnsiTheme="minorBidi" w:cs="Arial"/>
          <w:sz w:val="28"/>
          <w:szCs w:val="28"/>
        </w:rPr>
      </w:pPr>
      <w:r w:rsidRPr="00A746F0">
        <w:rPr>
          <w:rFonts w:asciiTheme="minorBidi" w:hAnsiTheme="minorBidi" w:cs="Arial"/>
          <w:sz w:val="28"/>
          <w:szCs w:val="28"/>
          <w:rtl/>
        </w:rPr>
        <w:t xml:space="preserve">يفصل الغشاء الماء النقي </w:t>
      </w:r>
      <w:r>
        <w:rPr>
          <w:rFonts w:asciiTheme="minorBidi" w:hAnsiTheme="minorBidi" w:cs="Arial" w:hint="cs"/>
          <w:sz w:val="28"/>
          <w:szCs w:val="28"/>
          <w:rtl/>
        </w:rPr>
        <w:t xml:space="preserve">و يسمى عندئذٍ </w:t>
      </w:r>
      <w:proofErr w:type="spellStart"/>
      <w:r>
        <w:rPr>
          <w:rFonts w:asciiTheme="minorBidi" w:hAnsiTheme="minorBidi" w:cs="Arial"/>
          <w:sz w:val="28"/>
          <w:szCs w:val="28"/>
        </w:rPr>
        <w:t>permeate</w:t>
      </w:r>
      <w:proofErr w:type="spellEnd"/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A746F0">
        <w:rPr>
          <w:rFonts w:asciiTheme="minorBidi" w:hAnsiTheme="minorBidi" w:cs="Arial"/>
          <w:sz w:val="28"/>
          <w:szCs w:val="28"/>
          <w:rtl/>
        </w:rPr>
        <w:t>عن الماء "المرفوض"، ويسمح للمياه النقية بال</w:t>
      </w:r>
      <w:r>
        <w:rPr>
          <w:rFonts w:asciiTheme="minorBidi" w:hAnsiTheme="minorBidi" w:cs="Arial" w:hint="cs"/>
          <w:sz w:val="28"/>
          <w:szCs w:val="28"/>
          <w:rtl/>
        </w:rPr>
        <w:t xml:space="preserve">عبور إلى </w:t>
      </w:r>
      <w:r w:rsidRPr="00A746F0">
        <w:rPr>
          <w:rFonts w:asciiTheme="minorBidi" w:hAnsiTheme="minorBidi" w:cs="Arial"/>
          <w:sz w:val="28"/>
          <w:szCs w:val="28"/>
          <w:rtl/>
        </w:rPr>
        <w:t>وحدة غسيل الكلى لاستخدامها في تناسب الديالة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>
        <w:rPr>
          <w:rFonts w:asciiTheme="minorBidi" w:hAnsiTheme="minorBidi" w:cs="Arial"/>
          <w:sz w:val="28"/>
          <w:szCs w:val="28"/>
        </w:rPr>
        <w:t>proportioning</w:t>
      </w:r>
      <w:proofErr w:type="spellEnd"/>
      <w:r w:rsidRPr="00A746F0">
        <w:rPr>
          <w:rFonts w:asciiTheme="minorBidi" w:hAnsiTheme="minorBidi" w:cs="Arial"/>
          <w:sz w:val="28"/>
          <w:szCs w:val="28"/>
          <w:rtl/>
        </w:rPr>
        <w:t>؛ يتم تصريف المياه المرفوضة.</w:t>
      </w:r>
    </w:p>
    <w:p w14:paraId="33C99AA0" w14:textId="4B8E9297" w:rsidR="00A746F0" w:rsidRPr="00A746F0" w:rsidRDefault="00A746F0" w:rsidP="000C50A8">
      <w:pPr>
        <w:bidi/>
        <w:rPr>
          <w:rFonts w:asciiTheme="minorBidi" w:hAnsiTheme="minorBidi" w:cs="Arial"/>
          <w:sz w:val="28"/>
          <w:szCs w:val="28"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تصنع </w:t>
      </w:r>
      <w:r w:rsidRPr="00A746F0">
        <w:rPr>
          <w:rFonts w:asciiTheme="minorBidi" w:hAnsiTheme="minorBidi" w:cs="Arial"/>
          <w:sz w:val="28"/>
          <w:szCs w:val="28"/>
          <w:rtl/>
        </w:rPr>
        <w:t>أغشية</w:t>
      </w:r>
      <w:r>
        <w:rPr>
          <w:rFonts w:asciiTheme="minorBidi" w:hAnsiTheme="minorBidi" w:cs="Arial" w:hint="cs"/>
          <w:sz w:val="28"/>
          <w:szCs w:val="28"/>
          <w:rtl/>
        </w:rPr>
        <w:t xml:space="preserve"> التناضح العكسي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746F0">
        <w:rPr>
          <w:rFonts w:asciiTheme="minorBidi" w:hAnsiTheme="minorBidi" w:cs="Arial"/>
          <w:sz w:val="28"/>
          <w:szCs w:val="28"/>
        </w:rPr>
        <w:t>R/O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  من مواد سليلوزية أو صناعية. تكون الأغشية السليولوزية عرضة للتلف بسبب البكتيريا، في حين أن الأغشية الاصطناعية (البولي أميد، والبولي سلفونات، وما إلى ذلك) أكثر عرضة للمواد الكيميائية مثل الكلورامين والكلور.</w:t>
      </w:r>
    </w:p>
    <w:p w14:paraId="265A003A" w14:textId="77777777" w:rsidR="000E0E93" w:rsidRDefault="00A746F0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A746F0">
        <w:rPr>
          <w:rFonts w:asciiTheme="minorBidi" w:hAnsiTheme="minorBidi" w:cs="Arial"/>
          <w:sz w:val="28"/>
          <w:szCs w:val="28"/>
          <w:rtl/>
        </w:rPr>
        <w:t>تتم مراقبة فعالية الغشاء بشكل مستمر عن طريق قياس مقاومة التيار الكهربائي من خلال المنتج (</w:t>
      </w:r>
      <w:proofErr w:type="spellStart"/>
      <w:r w:rsidR="000E0E93">
        <w:rPr>
          <w:rFonts w:asciiTheme="minorBidi" w:hAnsiTheme="minorBidi" w:cs="Arial"/>
          <w:sz w:val="28"/>
          <w:szCs w:val="28"/>
        </w:rPr>
        <w:t>permeate</w:t>
      </w:r>
      <w:proofErr w:type="spellEnd"/>
      <w:r w:rsidRPr="00A746F0">
        <w:rPr>
          <w:rFonts w:asciiTheme="minorBidi" w:hAnsiTheme="minorBidi" w:cs="Arial"/>
          <w:sz w:val="28"/>
          <w:szCs w:val="28"/>
          <w:rtl/>
        </w:rPr>
        <w:t>) ومياه التغذية.</w:t>
      </w:r>
      <w:r w:rsidR="000E0E93">
        <w:rPr>
          <w:rFonts w:asciiTheme="minorBidi" w:hAnsiTheme="minorBidi" w:cs="Arial" w:hint="cs"/>
          <w:sz w:val="28"/>
          <w:szCs w:val="28"/>
          <w:rtl/>
        </w:rPr>
        <w:t xml:space="preserve"> حيث 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يعتبر الغشاء </w:t>
      </w:r>
      <w:r w:rsidR="000E0E93">
        <w:rPr>
          <w:rFonts w:asciiTheme="minorBidi" w:hAnsiTheme="minorBidi" w:cs="Arial" w:hint="cs"/>
          <w:sz w:val="28"/>
          <w:szCs w:val="28"/>
          <w:rtl/>
        </w:rPr>
        <w:t>سوي و يعمل بشكل جيد إذا ر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فض أكثر من 85% من الماء الموصل ، وإذا انخفض معدل الرفض هذا إلى أقل من 85%، فيجب تغيير الغشاء. </w:t>
      </w:r>
    </w:p>
    <w:p w14:paraId="2FE12C62" w14:textId="77777777" w:rsidR="000E0E93" w:rsidRDefault="00A746F0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A746F0">
        <w:rPr>
          <w:rFonts w:asciiTheme="minorBidi" w:hAnsiTheme="minorBidi" w:cs="Arial"/>
          <w:sz w:val="28"/>
          <w:szCs w:val="28"/>
          <w:rtl/>
        </w:rPr>
        <w:t>نسبة الرفض = (1− [</w:t>
      </w:r>
      <w:r w:rsidR="000E0E93">
        <w:rPr>
          <w:rFonts w:asciiTheme="minorBidi" w:hAnsiTheme="minorBidi" w:cs="Arial" w:hint="cs"/>
          <w:sz w:val="28"/>
          <w:szCs w:val="28"/>
          <w:rtl/>
        </w:rPr>
        <w:t xml:space="preserve">توصيلية المنتج النهائي </w:t>
      </w:r>
      <w:proofErr w:type="spellStart"/>
      <w:r w:rsidR="000E0E93">
        <w:rPr>
          <w:rFonts w:asciiTheme="minorBidi" w:hAnsiTheme="minorBidi" w:cs="Arial"/>
          <w:sz w:val="28"/>
          <w:szCs w:val="28"/>
        </w:rPr>
        <w:t>permeate</w:t>
      </w:r>
      <w:proofErr w:type="spellEnd"/>
      <w:r w:rsidRPr="00A746F0">
        <w:rPr>
          <w:rFonts w:asciiTheme="minorBidi" w:hAnsiTheme="minorBidi" w:cs="Arial"/>
          <w:sz w:val="28"/>
          <w:szCs w:val="28"/>
          <w:rtl/>
        </w:rPr>
        <w:t xml:space="preserve"> / </w:t>
      </w:r>
      <w:r w:rsidR="000E0E93">
        <w:rPr>
          <w:rFonts w:asciiTheme="minorBidi" w:hAnsiTheme="minorBidi" w:cs="Arial" w:hint="cs"/>
          <w:sz w:val="28"/>
          <w:szCs w:val="28"/>
          <w:rtl/>
        </w:rPr>
        <w:t>ت</w:t>
      </w:r>
      <w:r w:rsidRPr="00A746F0">
        <w:rPr>
          <w:rFonts w:asciiTheme="minorBidi" w:hAnsiTheme="minorBidi" w:cs="Arial"/>
          <w:sz w:val="28"/>
          <w:szCs w:val="28"/>
          <w:rtl/>
        </w:rPr>
        <w:t>وص</w:t>
      </w:r>
      <w:r w:rsidR="000E0E93">
        <w:rPr>
          <w:rFonts w:asciiTheme="minorBidi" w:hAnsiTheme="minorBidi" w:cs="Arial" w:hint="cs"/>
          <w:sz w:val="28"/>
          <w:szCs w:val="28"/>
          <w:rtl/>
        </w:rPr>
        <w:t>ي</w:t>
      </w:r>
      <w:r w:rsidRPr="00A746F0">
        <w:rPr>
          <w:rFonts w:asciiTheme="minorBidi" w:hAnsiTheme="minorBidi" w:cs="Arial"/>
          <w:sz w:val="28"/>
          <w:szCs w:val="28"/>
          <w:rtl/>
        </w:rPr>
        <w:t>لية</w:t>
      </w:r>
      <w:r w:rsidR="000E0E93">
        <w:rPr>
          <w:rFonts w:asciiTheme="minorBidi" w:hAnsiTheme="minorBidi" w:cs="Arial" w:hint="cs"/>
          <w:sz w:val="28"/>
          <w:szCs w:val="28"/>
          <w:rtl/>
        </w:rPr>
        <w:t xml:space="preserve"> مياه التغذية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]) ×100. </w:t>
      </w:r>
    </w:p>
    <w:p w14:paraId="349967C4" w14:textId="77777777" w:rsidR="000E0E93" w:rsidRDefault="000E0E93" w:rsidP="000C50A8">
      <w:pPr>
        <w:bidi/>
        <w:rPr>
          <w:rFonts w:asciiTheme="minorBidi" w:hAnsiTheme="minorBidi" w:cs="Arial"/>
          <w:sz w:val="28"/>
          <w:szCs w:val="28"/>
          <w:rtl/>
        </w:rPr>
      </w:pPr>
    </w:p>
    <w:p w14:paraId="0AB9B914" w14:textId="22E6FFE4" w:rsidR="00A746F0" w:rsidRPr="0068775B" w:rsidRDefault="0068775B" w:rsidP="000C50A8">
      <w:pPr>
        <w:bidi/>
        <w:rPr>
          <w:rFonts w:asciiTheme="minorBidi" w:hAnsiTheme="minorBidi" w:cs="Arial"/>
          <w:sz w:val="28"/>
          <w:szCs w:val="28"/>
        </w:rPr>
      </w:pPr>
      <w:r w:rsidRPr="007607FC">
        <w:rPr>
          <w:rFonts w:asciiTheme="minorBidi" w:hAnsiTheme="minorBidi" w:cs="Arial"/>
          <w:sz w:val="28"/>
          <w:szCs w:val="28"/>
          <w:rtl/>
        </w:rPr>
        <w:t xml:space="preserve">• </w:t>
      </w:r>
      <w:r w:rsidR="00A746F0" w:rsidRPr="0068775B">
        <w:rPr>
          <w:rFonts w:asciiTheme="minorBidi" w:hAnsiTheme="minorBidi" w:cs="Arial"/>
          <w:sz w:val="28"/>
          <w:szCs w:val="28"/>
          <w:rtl/>
        </w:rPr>
        <w:t>إزالة الأيونات</w:t>
      </w:r>
      <w:r w:rsidRPr="0068775B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Pr="0068775B">
        <w:rPr>
          <w:rFonts w:asciiTheme="minorBidi" w:hAnsiTheme="minorBidi" w:cs="Arial"/>
          <w:sz w:val="28"/>
          <w:szCs w:val="28"/>
        </w:rPr>
        <w:t>Deionization</w:t>
      </w:r>
      <w:proofErr w:type="spellEnd"/>
      <w:r w:rsidR="00A746F0" w:rsidRPr="0068775B">
        <w:rPr>
          <w:rFonts w:asciiTheme="minorBidi" w:hAnsiTheme="minorBidi" w:cs="Arial"/>
          <w:sz w:val="28"/>
          <w:szCs w:val="28"/>
          <w:rtl/>
        </w:rPr>
        <w:t xml:space="preserve"> (</w:t>
      </w:r>
      <w:r w:rsidR="00A746F0" w:rsidRPr="0068775B">
        <w:rPr>
          <w:rFonts w:asciiTheme="minorBidi" w:hAnsiTheme="minorBidi" w:cs="Arial"/>
          <w:sz w:val="28"/>
          <w:szCs w:val="28"/>
        </w:rPr>
        <w:t>D/I</w:t>
      </w:r>
      <w:r w:rsidR="00A746F0" w:rsidRPr="0068775B">
        <w:rPr>
          <w:rFonts w:asciiTheme="minorBidi" w:hAnsiTheme="minorBidi" w:cs="Arial"/>
          <w:sz w:val="28"/>
          <w:szCs w:val="28"/>
          <w:rtl/>
        </w:rPr>
        <w:t xml:space="preserve">): إزالة الأيونات غير العضوية عن طريق تبادل الأيونات غير العضوية مع أيونات </w:t>
      </w:r>
      <w:r w:rsidR="00A746F0" w:rsidRPr="0068775B">
        <w:rPr>
          <w:rFonts w:asciiTheme="minorBidi" w:hAnsiTheme="minorBidi" w:cs="Arial"/>
          <w:sz w:val="28"/>
          <w:szCs w:val="28"/>
        </w:rPr>
        <w:t>H</w:t>
      </w:r>
      <w:r w:rsidR="00A746F0" w:rsidRPr="0068775B">
        <w:rPr>
          <w:rFonts w:asciiTheme="minorBidi" w:hAnsiTheme="minorBidi" w:cs="Arial"/>
          <w:sz w:val="28"/>
          <w:szCs w:val="28"/>
          <w:rtl/>
        </w:rPr>
        <w:t xml:space="preserve">+ و </w:t>
      </w:r>
      <w:r w:rsidR="00A746F0" w:rsidRPr="0068775B">
        <w:rPr>
          <w:rFonts w:asciiTheme="minorBidi" w:hAnsiTheme="minorBidi" w:cs="Arial"/>
          <w:sz w:val="28"/>
          <w:szCs w:val="28"/>
        </w:rPr>
        <w:t>OH</w:t>
      </w:r>
      <w:r w:rsidR="00A746F0" w:rsidRPr="0068775B">
        <w:rPr>
          <w:rFonts w:asciiTheme="minorBidi" w:hAnsiTheme="minorBidi" w:cs="Arial"/>
          <w:sz w:val="28"/>
          <w:szCs w:val="28"/>
          <w:rtl/>
        </w:rPr>
        <w:t xml:space="preserve">− هي عملية </w:t>
      </w:r>
      <w:r w:rsidR="00A746F0" w:rsidRPr="0068775B">
        <w:rPr>
          <w:rFonts w:asciiTheme="minorBidi" w:hAnsiTheme="minorBidi" w:cs="Arial"/>
          <w:sz w:val="28"/>
          <w:szCs w:val="28"/>
        </w:rPr>
        <w:t>D/I</w:t>
      </w:r>
      <w:r w:rsidR="00A746F0" w:rsidRPr="0068775B">
        <w:rPr>
          <w:rFonts w:asciiTheme="minorBidi" w:hAnsiTheme="minorBidi" w:cs="Arial"/>
          <w:sz w:val="28"/>
          <w:szCs w:val="28"/>
          <w:rtl/>
        </w:rPr>
        <w:t>.</w:t>
      </w:r>
    </w:p>
    <w:p w14:paraId="0C04D0FB" w14:textId="3F5887F1" w:rsidR="0068775B" w:rsidRDefault="00A746F0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A746F0">
        <w:rPr>
          <w:rFonts w:asciiTheme="minorBidi" w:hAnsiTheme="minorBidi" w:cs="Arial"/>
          <w:sz w:val="28"/>
          <w:szCs w:val="28"/>
          <w:rtl/>
        </w:rPr>
        <w:t>النوع الأكثر شيوعا</w:t>
      </w:r>
      <w:r w:rsidR="0068775B">
        <w:rPr>
          <w:rFonts w:asciiTheme="minorBidi" w:hAnsiTheme="minorBidi" w:cs="Arial" w:hint="cs"/>
          <w:sz w:val="28"/>
          <w:szCs w:val="28"/>
          <w:rtl/>
        </w:rPr>
        <w:t>ً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 هو ذو الطبقة المختلطة الذي يتكون من راتنجات مثبتة بـ </w:t>
      </w:r>
      <w:r w:rsidRPr="00A746F0">
        <w:rPr>
          <w:rFonts w:asciiTheme="minorBidi" w:hAnsiTheme="minorBidi" w:cs="Arial"/>
          <w:sz w:val="28"/>
          <w:szCs w:val="28"/>
        </w:rPr>
        <w:t>H</w:t>
      </w:r>
      <w:r w:rsidRPr="00A746F0">
        <w:rPr>
          <w:rFonts w:asciiTheme="minorBidi" w:hAnsiTheme="minorBidi" w:cs="Arial"/>
          <w:sz w:val="28"/>
          <w:szCs w:val="28"/>
          <w:rtl/>
        </w:rPr>
        <w:t>+(كاتيون</w:t>
      </w:r>
      <w:r w:rsidR="0068775B"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 w:rsidR="0068775B">
        <w:rPr>
          <w:rFonts w:asciiTheme="minorBidi" w:hAnsiTheme="minorBidi" w:cs="Arial"/>
          <w:sz w:val="28"/>
          <w:szCs w:val="28"/>
        </w:rPr>
        <w:t>cation</w:t>
      </w:r>
      <w:proofErr w:type="spellEnd"/>
      <w:r w:rsidRPr="00A746F0">
        <w:rPr>
          <w:rFonts w:asciiTheme="minorBidi" w:hAnsiTheme="minorBidi" w:cs="Arial"/>
          <w:sz w:val="28"/>
          <w:szCs w:val="28"/>
          <w:rtl/>
        </w:rPr>
        <w:t xml:space="preserve">) وراتنجات أخرى مطلية بأيونات </w:t>
      </w:r>
      <w:r w:rsidRPr="00A746F0">
        <w:rPr>
          <w:rFonts w:asciiTheme="minorBidi" w:hAnsiTheme="minorBidi" w:cs="Arial"/>
          <w:sz w:val="28"/>
          <w:szCs w:val="28"/>
        </w:rPr>
        <w:t>OH</w:t>
      </w:r>
      <w:r w:rsidRPr="00A746F0">
        <w:rPr>
          <w:rFonts w:asciiTheme="minorBidi" w:hAnsiTheme="minorBidi" w:cs="Arial"/>
          <w:sz w:val="28"/>
          <w:szCs w:val="28"/>
          <w:rtl/>
        </w:rPr>
        <w:t>− (أنيون</w:t>
      </w:r>
      <w:proofErr w:type="spellStart"/>
      <w:r w:rsidR="0068775B">
        <w:rPr>
          <w:rFonts w:asciiTheme="minorBidi" w:hAnsiTheme="minorBidi" w:cs="Arial"/>
          <w:sz w:val="28"/>
          <w:szCs w:val="28"/>
        </w:rPr>
        <w:t>anion</w:t>
      </w:r>
      <w:proofErr w:type="spellEnd"/>
      <w:r w:rsidR="0068775B">
        <w:rPr>
          <w:rFonts w:asciiTheme="minorBidi" w:hAnsiTheme="minorBidi" w:cs="Arial"/>
          <w:sz w:val="28"/>
          <w:szCs w:val="28"/>
        </w:rPr>
        <w:t xml:space="preserve"> </w:t>
      </w:r>
      <w:r w:rsidRPr="00A746F0">
        <w:rPr>
          <w:rFonts w:asciiTheme="minorBidi" w:hAnsiTheme="minorBidi" w:cs="Arial"/>
          <w:sz w:val="28"/>
          <w:szCs w:val="28"/>
          <w:rtl/>
        </w:rPr>
        <w:t>). عندما يترشح الماء مع الأيونات غير العضوية الذائبة أولاً من خلال راتنج التبادل الكاتيوني، يتم تبادل الكاتيونات الذائبة (</w:t>
      </w:r>
      <w:r w:rsidRPr="00A746F0">
        <w:rPr>
          <w:rFonts w:asciiTheme="minorBidi" w:hAnsiTheme="minorBidi" w:cs="Arial"/>
          <w:sz w:val="28"/>
          <w:szCs w:val="28"/>
        </w:rPr>
        <w:t>Na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، </w:t>
      </w:r>
      <w:r w:rsidRPr="00A746F0">
        <w:rPr>
          <w:rFonts w:asciiTheme="minorBidi" w:hAnsiTheme="minorBidi" w:cs="Arial"/>
          <w:sz w:val="28"/>
          <w:szCs w:val="28"/>
        </w:rPr>
        <w:t>Ca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، </w:t>
      </w:r>
      <w:r w:rsidRPr="00A746F0">
        <w:rPr>
          <w:rFonts w:asciiTheme="minorBidi" w:hAnsiTheme="minorBidi" w:cs="Arial"/>
          <w:sz w:val="28"/>
          <w:szCs w:val="28"/>
        </w:rPr>
        <w:t>Mg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، إلخ) إلى </w:t>
      </w:r>
      <w:r w:rsidRPr="00A746F0">
        <w:rPr>
          <w:rFonts w:asciiTheme="minorBidi" w:hAnsiTheme="minorBidi" w:cs="Arial"/>
          <w:sz w:val="28"/>
          <w:szCs w:val="28"/>
        </w:rPr>
        <w:t>H</w:t>
      </w:r>
      <w:r w:rsidRPr="00A746F0">
        <w:rPr>
          <w:rFonts w:asciiTheme="minorBidi" w:hAnsiTheme="minorBidi" w:cs="Arial"/>
          <w:sz w:val="28"/>
          <w:szCs w:val="28"/>
          <w:rtl/>
        </w:rPr>
        <w:t>+.</w:t>
      </w:r>
      <w:r w:rsidR="0068775B">
        <w:rPr>
          <w:rFonts w:asciiTheme="minorBidi" w:hAnsiTheme="minorBidi" w:cs="Arial" w:hint="cs"/>
          <w:sz w:val="28"/>
          <w:szCs w:val="28"/>
          <w:rtl/>
        </w:rPr>
        <w:t xml:space="preserve"> ثم </w:t>
      </w:r>
      <w:r w:rsidRPr="00A746F0">
        <w:rPr>
          <w:rFonts w:asciiTheme="minorBidi" w:hAnsiTheme="minorBidi" w:cs="Arial"/>
          <w:sz w:val="28"/>
          <w:szCs w:val="28"/>
          <w:rtl/>
        </w:rPr>
        <w:t>يمر الماء بعد ذلك عبر راتنجات التبادل الأنيوني ويتم تبادل الأنيونات (</w:t>
      </w:r>
      <w:r w:rsidRPr="00A746F0">
        <w:rPr>
          <w:rFonts w:asciiTheme="minorBidi" w:hAnsiTheme="minorBidi" w:cs="Arial"/>
          <w:sz w:val="28"/>
          <w:szCs w:val="28"/>
        </w:rPr>
        <w:t>Cl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، </w:t>
      </w:r>
      <w:proofErr w:type="spellStart"/>
      <w:r w:rsidRPr="00A746F0">
        <w:rPr>
          <w:rFonts w:asciiTheme="minorBidi" w:hAnsiTheme="minorBidi" w:cs="Arial"/>
          <w:sz w:val="28"/>
          <w:szCs w:val="28"/>
        </w:rPr>
        <w:t>Fl</w:t>
      </w:r>
      <w:proofErr w:type="spellEnd"/>
      <w:r w:rsidRPr="00A746F0">
        <w:rPr>
          <w:rFonts w:asciiTheme="minorBidi" w:hAnsiTheme="minorBidi" w:cs="Arial"/>
          <w:sz w:val="28"/>
          <w:szCs w:val="28"/>
          <w:rtl/>
        </w:rPr>
        <w:t xml:space="preserve">، </w:t>
      </w:r>
      <w:r w:rsidRPr="00A746F0">
        <w:rPr>
          <w:rFonts w:asciiTheme="minorBidi" w:hAnsiTheme="minorBidi" w:cs="Arial"/>
          <w:sz w:val="28"/>
          <w:szCs w:val="28"/>
        </w:rPr>
        <w:t>NO3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، إلخ) مع </w:t>
      </w:r>
      <w:r w:rsidRPr="00A746F0">
        <w:rPr>
          <w:rFonts w:asciiTheme="minorBidi" w:hAnsiTheme="minorBidi" w:cs="Arial"/>
          <w:sz w:val="28"/>
          <w:szCs w:val="28"/>
        </w:rPr>
        <w:t>OH−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، </w:t>
      </w:r>
      <w:r w:rsidRPr="00A746F0">
        <w:rPr>
          <w:rFonts w:asciiTheme="minorBidi" w:hAnsiTheme="minorBidi" w:cs="Arial"/>
          <w:sz w:val="28"/>
          <w:szCs w:val="28"/>
        </w:rPr>
        <w:t>H</w:t>
      </w:r>
      <w:r w:rsidRPr="00A746F0">
        <w:rPr>
          <w:rFonts w:asciiTheme="minorBidi" w:hAnsiTheme="minorBidi" w:cs="Arial"/>
          <w:sz w:val="28"/>
          <w:szCs w:val="28"/>
          <w:rtl/>
        </w:rPr>
        <w:t>+، و</w:t>
      </w:r>
      <w:r w:rsidRPr="00A746F0">
        <w:rPr>
          <w:rFonts w:asciiTheme="minorBidi" w:hAnsiTheme="minorBidi" w:cs="Arial"/>
          <w:sz w:val="28"/>
          <w:szCs w:val="28"/>
        </w:rPr>
        <w:t>OH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−، </w:t>
      </w:r>
      <w:r w:rsidR="0068775B">
        <w:rPr>
          <w:rFonts w:asciiTheme="minorBidi" w:hAnsiTheme="minorBidi" w:cs="Arial" w:hint="cs"/>
          <w:sz w:val="28"/>
          <w:szCs w:val="28"/>
          <w:rtl/>
        </w:rPr>
        <w:t>ثم عليه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 المرور عبر مرشحات </w:t>
      </w:r>
      <w:r w:rsidR="0068775B">
        <w:rPr>
          <w:rFonts w:asciiTheme="minorBidi" w:hAnsiTheme="minorBidi" w:cs="Arial" w:hint="cs"/>
          <w:sz w:val="28"/>
          <w:szCs w:val="28"/>
          <w:rtl/>
        </w:rPr>
        <w:t xml:space="preserve">صغيرة جداً </w:t>
      </w:r>
      <w:proofErr w:type="spellStart"/>
      <w:r w:rsidR="0068775B">
        <w:rPr>
          <w:rFonts w:asciiTheme="minorBidi" w:hAnsiTheme="minorBidi" w:cs="Arial"/>
          <w:sz w:val="28"/>
          <w:szCs w:val="28"/>
        </w:rPr>
        <w:t>submicron</w:t>
      </w:r>
      <w:proofErr w:type="spellEnd"/>
      <w:r w:rsidRPr="00A746F0">
        <w:rPr>
          <w:rFonts w:asciiTheme="minorBidi" w:hAnsiTheme="minorBidi" w:cs="Arial"/>
          <w:sz w:val="28"/>
          <w:szCs w:val="28"/>
          <w:rtl/>
        </w:rPr>
        <w:t xml:space="preserve"> </w:t>
      </w:r>
      <w:r w:rsidR="0068775B">
        <w:rPr>
          <w:rFonts w:asciiTheme="minorBidi" w:hAnsiTheme="minorBidi" w:cs="Arial" w:hint="cs"/>
          <w:sz w:val="28"/>
          <w:szCs w:val="28"/>
          <w:rtl/>
        </w:rPr>
        <w:t xml:space="preserve">و بذلك يكون قد تشكل الماء النقي. </w:t>
      </w:r>
    </w:p>
    <w:p w14:paraId="4CFE56D4" w14:textId="08EC0540" w:rsidR="00A746F0" w:rsidRDefault="00154D89" w:rsidP="000C50A8">
      <w:pPr>
        <w:bidi/>
        <w:rPr>
          <w:rFonts w:asciiTheme="minorBidi" w:hAnsiTheme="minorBidi" w:cs="Arial"/>
          <w:sz w:val="28"/>
          <w:szCs w:val="28"/>
          <w:rtl/>
        </w:rPr>
      </w:pPr>
      <w:r>
        <w:rPr>
          <w:rFonts w:asciiTheme="minorBidi" w:hAnsiTheme="minorBidi" w:cs="Arial" w:hint="cs"/>
          <w:sz w:val="28"/>
          <w:szCs w:val="28"/>
          <w:rtl/>
        </w:rPr>
        <w:t xml:space="preserve">تتم مراقبة </w:t>
      </w:r>
      <w:r w:rsidR="00A746F0" w:rsidRPr="00A746F0">
        <w:rPr>
          <w:rFonts w:asciiTheme="minorBidi" w:hAnsiTheme="minorBidi" w:cs="Arial"/>
          <w:sz w:val="28"/>
          <w:szCs w:val="28"/>
          <w:rtl/>
        </w:rPr>
        <w:t xml:space="preserve">المنتج </w:t>
      </w:r>
      <w:r>
        <w:rPr>
          <w:rFonts w:asciiTheme="minorBidi" w:hAnsiTheme="minorBidi" w:cs="Arial" w:hint="cs"/>
          <w:sz w:val="28"/>
          <w:szCs w:val="28"/>
          <w:rtl/>
        </w:rPr>
        <w:t xml:space="preserve">النهائي </w:t>
      </w:r>
      <w:r w:rsidR="00A746F0" w:rsidRPr="00A746F0">
        <w:rPr>
          <w:rFonts w:asciiTheme="minorBidi" w:hAnsiTheme="minorBidi" w:cs="Arial"/>
          <w:sz w:val="28"/>
          <w:szCs w:val="28"/>
          <w:rtl/>
        </w:rPr>
        <w:t xml:space="preserve">الخارج من </w:t>
      </w:r>
      <w:r w:rsidR="00A746F0" w:rsidRPr="00A746F0">
        <w:rPr>
          <w:rFonts w:asciiTheme="minorBidi" w:hAnsiTheme="minorBidi" w:cs="Arial"/>
          <w:sz w:val="28"/>
          <w:szCs w:val="28"/>
        </w:rPr>
        <w:t>D/I</w:t>
      </w:r>
      <w:r w:rsidR="00A746F0" w:rsidRPr="00A746F0">
        <w:rPr>
          <w:rFonts w:asciiTheme="minorBidi" w:hAnsiTheme="minorBidi" w:cs="Arial"/>
          <w:sz w:val="28"/>
          <w:szCs w:val="28"/>
          <w:rtl/>
        </w:rPr>
        <w:t xml:space="preserve"> عن طريق فحص المقاومة، والتي يجب أن تكون أكبر من 1</w:t>
      </w:r>
      <w:proofErr w:type="spellStart"/>
      <w:r w:rsidR="00A746F0" w:rsidRPr="00A746F0">
        <w:rPr>
          <w:rFonts w:asciiTheme="minorBidi" w:hAnsiTheme="minorBidi" w:cs="Arial"/>
          <w:sz w:val="28"/>
          <w:szCs w:val="28"/>
        </w:rPr>
        <w:t>mΩ</w:t>
      </w:r>
      <w:proofErr w:type="spellEnd"/>
      <w:r w:rsidR="00A746F0" w:rsidRPr="00A746F0">
        <w:rPr>
          <w:rFonts w:asciiTheme="minorBidi" w:hAnsiTheme="minorBidi" w:cs="Arial"/>
          <w:sz w:val="28"/>
          <w:szCs w:val="28"/>
        </w:rPr>
        <w:t>/cm</w:t>
      </w:r>
      <w:r w:rsidR="00A746F0" w:rsidRPr="00A746F0">
        <w:rPr>
          <w:rFonts w:asciiTheme="minorBidi" w:hAnsiTheme="minorBidi" w:cs="Arial"/>
          <w:sz w:val="28"/>
          <w:szCs w:val="28"/>
          <w:rtl/>
        </w:rPr>
        <w:t xml:space="preserve"> لتكون مقبولة.</w:t>
      </w:r>
    </w:p>
    <w:p w14:paraId="41DC5477" w14:textId="77777777" w:rsidR="00154D89" w:rsidRPr="00A746F0" w:rsidRDefault="00154D89" w:rsidP="000C50A8">
      <w:pPr>
        <w:bidi/>
        <w:rPr>
          <w:rFonts w:asciiTheme="minorBidi" w:hAnsiTheme="minorBidi" w:cs="Arial"/>
          <w:sz w:val="28"/>
          <w:szCs w:val="28"/>
        </w:rPr>
      </w:pPr>
    </w:p>
    <w:p w14:paraId="5BC9B2FB" w14:textId="77777777" w:rsidR="00154D89" w:rsidRPr="007607FC" w:rsidRDefault="00154D89" w:rsidP="000C50A8">
      <w:pPr>
        <w:bidi/>
        <w:rPr>
          <w:rFonts w:asciiTheme="minorBidi" w:hAnsiTheme="minorBidi" w:cs="Arial"/>
          <w:sz w:val="28"/>
          <w:szCs w:val="28"/>
        </w:rPr>
      </w:pPr>
      <w:r w:rsidRPr="007607FC">
        <w:rPr>
          <w:rFonts w:asciiTheme="minorBidi" w:hAnsiTheme="minorBidi" w:cs="Arial"/>
          <w:sz w:val="28"/>
          <w:szCs w:val="28"/>
          <w:rtl/>
        </w:rPr>
        <w:t xml:space="preserve">• في بعض الأحيان </w:t>
      </w:r>
      <w:r>
        <w:rPr>
          <w:rFonts w:asciiTheme="minorBidi" w:hAnsiTheme="minorBidi" w:cs="Arial" w:hint="cs"/>
          <w:sz w:val="28"/>
          <w:szCs w:val="28"/>
          <w:rtl/>
        </w:rPr>
        <w:t xml:space="preserve">أيضاً </w:t>
      </w:r>
      <w:r w:rsidRPr="007607FC">
        <w:rPr>
          <w:rFonts w:asciiTheme="minorBidi" w:hAnsiTheme="minorBidi" w:cs="Arial"/>
          <w:sz w:val="28"/>
          <w:szCs w:val="28"/>
          <w:rtl/>
        </w:rPr>
        <w:t>المعالجة بالأشعة فوق البنفسجية أو الترشيح النانوي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proofErr w:type="spellStart"/>
      <w:r>
        <w:rPr>
          <w:rFonts w:asciiTheme="minorBidi" w:hAnsiTheme="minorBidi" w:cs="Arial"/>
          <w:sz w:val="28"/>
          <w:szCs w:val="28"/>
        </w:rPr>
        <w:t>nanofiltration</w:t>
      </w:r>
      <w:proofErr w:type="spellEnd"/>
      <w:r w:rsidRPr="007607FC">
        <w:rPr>
          <w:rFonts w:asciiTheme="minorBidi" w:hAnsiTheme="minorBidi" w:cs="Arial"/>
          <w:sz w:val="28"/>
          <w:szCs w:val="28"/>
          <w:rtl/>
        </w:rPr>
        <w:t>.</w:t>
      </w:r>
    </w:p>
    <w:p w14:paraId="5455D762" w14:textId="080B1104" w:rsidR="00A746F0" w:rsidRPr="00154D89" w:rsidRDefault="00FE0F92" w:rsidP="000C50A8">
      <w:pPr>
        <w:bidi/>
        <w:rPr>
          <w:rFonts w:asciiTheme="minorBidi" w:hAnsiTheme="minorBidi" w:cs="Arial"/>
          <w:sz w:val="28"/>
          <w:szCs w:val="28"/>
        </w:rPr>
      </w:pPr>
      <w:r>
        <w:rPr>
          <w:rFonts w:asciiTheme="minorBidi" w:hAnsiTheme="minorBidi" w:cs="Arial"/>
          <w:noProof/>
          <w:sz w:val="28"/>
          <w:szCs w:val="28"/>
        </w:rPr>
        <w:lastRenderedPageBreak/>
        <w:drawing>
          <wp:inline distT="0" distB="0" distL="0" distR="0" wp14:anchorId="1CAEB5A4" wp14:editId="4A04D2F8">
            <wp:extent cx="5052060" cy="3789045"/>
            <wp:effectExtent l="0" t="0" r="0" b="1905"/>
            <wp:docPr id="622037945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060" cy="378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B760AE" w14:textId="77777777" w:rsidR="00FE0F92" w:rsidRDefault="00FE0F92" w:rsidP="000C50A8">
      <w:pPr>
        <w:bidi/>
        <w:rPr>
          <w:rFonts w:asciiTheme="minorBidi" w:hAnsiTheme="minorBidi" w:cs="Arial"/>
          <w:sz w:val="28"/>
          <w:szCs w:val="28"/>
          <w:rtl/>
        </w:rPr>
      </w:pPr>
    </w:p>
    <w:p w14:paraId="111715FF" w14:textId="215E9644" w:rsidR="00D84788" w:rsidRPr="007607FC" w:rsidRDefault="00A746F0" w:rsidP="00FE0F92">
      <w:pPr>
        <w:bidi/>
        <w:rPr>
          <w:rFonts w:asciiTheme="minorBidi" w:hAnsiTheme="minorBidi" w:cs="Arial"/>
          <w:sz w:val="28"/>
          <w:szCs w:val="28"/>
        </w:rPr>
      </w:pPr>
      <w:r w:rsidRPr="00A746F0">
        <w:rPr>
          <w:rFonts w:asciiTheme="minorBidi" w:hAnsiTheme="minorBidi" w:cs="Arial"/>
          <w:sz w:val="28"/>
          <w:szCs w:val="28"/>
          <w:rtl/>
        </w:rPr>
        <w:t>معظم الكوارث الكبرى التي تصيب مجموعات من المرضى كانت ناجمة عن المياه المعالجة بشكل غير صحيح والتي تنقل الملوثات إلى الدم</w:t>
      </w:r>
      <w:r w:rsidR="00154D89">
        <w:rPr>
          <w:rFonts w:asciiTheme="minorBidi" w:hAnsiTheme="minorBidi" w:cs="Arial" w:hint="cs"/>
          <w:sz w:val="28"/>
          <w:szCs w:val="28"/>
          <w:rtl/>
        </w:rPr>
        <w:t xml:space="preserve"> ، كما ذكر</w:t>
      </w:r>
      <w:r w:rsidR="00D84788">
        <w:rPr>
          <w:rFonts w:asciiTheme="minorBidi" w:hAnsiTheme="minorBidi" w:cs="Arial" w:hint="cs"/>
          <w:sz w:val="28"/>
          <w:szCs w:val="28"/>
          <w:rtl/>
        </w:rPr>
        <w:t xml:space="preserve"> في الأمثلة ال</w:t>
      </w:r>
      <w:r w:rsidR="00154D89">
        <w:rPr>
          <w:rFonts w:asciiTheme="minorBidi" w:hAnsiTheme="minorBidi" w:cs="Arial" w:hint="cs"/>
          <w:sz w:val="28"/>
          <w:szCs w:val="28"/>
          <w:rtl/>
        </w:rPr>
        <w:t>سابق</w:t>
      </w:r>
      <w:r w:rsidR="00D84788">
        <w:rPr>
          <w:rFonts w:asciiTheme="minorBidi" w:hAnsiTheme="minorBidi" w:cs="Arial" w:hint="cs"/>
          <w:sz w:val="28"/>
          <w:szCs w:val="28"/>
          <w:rtl/>
        </w:rPr>
        <w:t>ة</w:t>
      </w:r>
      <w:r w:rsidR="00154D89">
        <w:rPr>
          <w:rFonts w:asciiTheme="minorBidi" w:hAnsiTheme="minorBidi" w:cs="Arial" w:hint="cs"/>
          <w:sz w:val="28"/>
          <w:szCs w:val="28"/>
          <w:rtl/>
        </w:rPr>
        <w:t>.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 وبالتالي، فمن الضروري استخدام نظام فعال لمعالجة المياه ومراقبة جودة المياه بشكل مستمر. علاوة على ذلك، فإن الاستخدام المتزايد </w:t>
      </w:r>
      <w:r w:rsidR="00154D89">
        <w:rPr>
          <w:rFonts w:asciiTheme="minorBidi" w:hAnsiTheme="minorBidi" w:cs="Arial" w:hint="cs"/>
          <w:sz w:val="28"/>
          <w:szCs w:val="28"/>
          <w:rtl/>
        </w:rPr>
        <w:t xml:space="preserve">للفلاتر </w:t>
      </w:r>
      <w:r w:rsidRPr="00A746F0">
        <w:rPr>
          <w:rFonts w:asciiTheme="minorBidi" w:hAnsiTheme="minorBidi" w:cs="Arial"/>
          <w:sz w:val="28"/>
          <w:szCs w:val="28"/>
          <w:rtl/>
        </w:rPr>
        <w:t xml:space="preserve">عالية التدفق ذات النفاذية العالية يزيد من احتمالية نقل الملوثات إلى الدم، وبالتالي، تحتاج المياه إلى مزيد من التنقية. </w:t>
      </w:r>
      <w:r w:rsidR="00154D89">
        <w:rPr>
          <w:rFonts w:asciiTheme="minorBidi" w:hAnsiTheme="minorBidi" w:cs="Arial" w:hint="cs"/>
          <w:sz w:val="28"/>
          <w:szCs w:val="28"/>
          <w:rtl/>
        </w:rPr>
        <w:t xml:space="preserve">و </w:t>
      </w:r>
      <w:r w:rsidR="007607FC" w:rsidRPr="007607FC">
        <w:rPr>
          <w:rFonts w:asciiTheme="minorBidi" w:hAnsiTheme="minorBidi" w:cs="Arial"/>
          <w:sz w:val="28"/>
          <w:szCs w:val="28"/>
          <w:rtl/>
        </w:rPr>
        <w:t xml:space="preserve">يجب </w:t>
      </w:r>
      <w:r w:rsidR="00EA0B20">
        <w:rPr>
          <w:rFonts w:asciiTheme="minorBidi" w:hAnsiTheme="minorBidi" w:cs="Arial"/>
          <w:sz w:val="28"/>
          <w:szCs w:val="28"/>
        </w:rPr>
        <w:t xml:space="preserve"> </w:t>
      </w:r>
      <w:r w:rsidR="00EA0B20">
        <w:rPr>
          <w:rFonts w:asciiTheme="minorBidi" w:hAnsiTheme="minorBidi" w:cs="Arial" w:hint="cs"/>
          <w:sz w:val="28"/>
          <w:szCs w:val="28"/>
          <w:rtl/>
        </w:rPr>
        <w:t xml:space="preserve">المحافظة على نقاء المياه </w:t>
      </w:r>
      <w:r w:rsidR="00EA0B20" w:rsidRPr="007607FC">
        <w:rPr>
          <w:rFonts w:asciiTheme="minorBidi" w:hAnsiTheme="minorBidi" w:cs="Arial"/>
          <w:sz w:val="28"/>
          <w:szCs w:val="28"/>
          <w:rtl/>
        </w:rPr>
        <w:t xml:space="preserve">وعدم تلوثها بالميكروبات </w:t>
      </w:r>
      <w:r w:rsidR="00EA0B20">
        <w:rPr>
          <w:rFonts w:asciiTheme="minorBidi" w:hAnsiTheme="minorBidi" w:cs="Arial" w:hint="cs"/>
          <w:sz w:val="28"/>
          <w:szCs w:val="28"/>
          <w:rtl/>
        </w:rPr>
        <w:t xml:space="preserve">خلال </w:t>
      </w:r>
      <w:r w:rsidR="007607FC" w:rsidRPr="007607FC">
        <w:rPr>
          <w:rFonts w:asciiTheme="minorBidi" w:hAnsiTheme="minorBidi" w:cs="Arial"/>
          <w:sz w:val="28"/>
          <w:szCs w:val="28"/>
          <w:rtl/>
        </w:rPr>
        <w:t>تخزين</w:t>
      </w:r>
      <w:r w:rsidR="00EA0B20">
        <w:rPr>
          <w:rFonts w:asciiTheme="minorBidi" w:hAnsiTheme="minorBidi" w:cs="Arial" w:hint="cs"/>
          <w:sz w:val="28"/>
          <w:szCs w:val="28"/>
          <w:rtl/>
        </w:rPr>
        <w:t>ها</w:t>
      </w:r>
      <w:r w:rsidR="007607FC" w:rsidRPr="007607FC">
        <w:rPr>
          <w:rFonts w:asciiTheme="minorBidi" w:hAnsiTheme="minorBidi" w:cs="Arial"/>
          <w:sz w:val="28"/>
          <w:szCs w:val="28"/>
          <w:rtl/>
        </w:rPr>
        <w:t xml:space="preserve"> </w:t>
      </w:r>
      <w:r w:rsidR="00154D89">
        <w:rPr>
          <w:rFonts w:asciiTheme="minorBidi" w:hAnsiTheme="minorBidi" w:cs="Arial" w:hint="cs"/>
          <w:sz w:val="28"/>
          <w:szCs w:val="28"/>
          <w:rtl/>
        </w:rPr>
        <w:t xml:space="preserve">أيضاً </w:t>
      </w:r>
      <w:r w:rsidR="007607FC" w:rsidRPr="007607FC">
        <w:rPr>
          <w:rFonts w:asciiTheme="minorBidi" w:hAnsiTheme="minorBidi" w:cs="Arial"/>
          <w:sz w:val="28"/>
          <w:szCs w:val="28"/>
          <w:rtl/>
        </w:rPr>
        <w:t>وتوزيعها على أجهزة غسيل الكلى</w:t>
      </w:r>
      <w:r w:rsidR="00EA0B20">
        <w:rPr>
          <w:rFonts w:asciiTheme="minorBidi" w:hAnsiTheme="minorBidi" w:cs="Arial" w:hint="cs"/>
          <w:sz w:val="28"/>
          <w:szCs w:val="28"/>
          <w:rtl/>
        </w:rPr>
        <w:t>.</w:t>
      </w:r>
      <w:r w:rsidR="00D84788">
        <w:rPr>
          <w:rFonts w:asciiTheme="minorBidi" w:hAnsiTheme="minorBidi" w:cs="Arial" w:hint="cs"/>
          <w:sz w:val="28"/>
          <w:szCs w:val="28"/>
          <w:rtl/>
        </w:rPr>
        <w:t xml:space="preserve"> كذلك </w:t>
      </w:r>
      <w:r w:rsidR="00D84788" w:rsidRPr="007607FC">
        <w:rPr>
          <w:rFonts w:asciiTheme="minorBidi" w:hAnsiTheme="minorBidi" w:cs="Arial"/>
          <w:sz w:val="28"/>
          <w:szCs w:val="28"/>
          <w:rtl/>
        </w:rPr>
        <w:t>يجب منع</w:t>
      </w:r>
      <w:r w:rsidR="00D84788">
        <w:rPr>
          <w:rFonts w:asciiTheme="minorBidi" w:hAnsiTheme="minorBidi" w:cs="Arial" w:hint="cs"/>
          <w:sz w:val="28"/>
          <w:szCs w:val="28"/>
          <w:rtl/>
        </w:rPr>
        <w:t xml:space="preserve"> تشكل ال</w:t>
      </w:r>
      <w:r w:rsidR="00D84788" w:rsidRPr="007607FC">
        <w:rPr>
          <w:rFonts w:asciiTheme="minorBidi" w:hAnsiTheme="minorBidi" w:cs="Arial"/>
          <w:sz w:val="28"/>
          <w:szCs w:val="28"/>
          <w:rtl/>
        </w:rPr>
        <w:t xml:space="preserve"> </w:t>
      </w:r>
      <w:proofErr w:type="spellStart"/>
      <w:r w:rsidR="00D84788">
        <w:rPr>
          <w:rFonts w:asciiTheme="minorBidi" w:hAnsiTheme="minorBidi" w:cs="Arial"/>
          <w:sz w:val="28"/>
          <w:szCs w:val="28"/>
        </w:rPr>
        <w:t>biofilm</w:t>
      </w:r>
      <w:proofErr w:type="spellEnd"/>
      <w:r w:rsidR="00D84788" w:rsidRPr="007607FC">
        <w:rPr>
          <w:rFonts w:asciiTheme="minorBidi" w:hAnsiTheme="minorBidi" w:cs="Arial"/>
          <w:sz w:val="28"/>
          <w:szCs w:val="28"/>
          <w:rtl/>
        </w:rPr>
        <w:t xml:space="preserve">  في الأنابيب وصهاريج التخزين.</w:t>
      </w:r>
    </w:p>
    <w:p w14:paraId="70EC59A7" w14:textId="60290404" w:rsidR="007607FC" w:rsidRPr="007607FC" w:rsidRDefault="007607FC" w:rsidP="000C50A8">
      <w:pPr>
        <w:bidi/>
        <w:rPr>
          <w:rFonts w:asciiTheme="minorBidi" w:hAnsiTheme="minorBidi" w:cs="Arial"/>
          <w:sz w:val="28"/>
          <w:szCs w:val="28"/>
        </w:rPr>
      </w:pPr>
      <w:r w:rsidRPr="007607FC">
        <w:rPr>
          <w:rFonts w:asciiTheme="minorBidi" w:hAnsiTheme="minorBidi" w:cs="Arial"/>
          <w:sz w:val="28"/>
          <w:szCs w:val="28"/>
          <w:rtl/>
        </w:rPr>
        <w:t>بالنسبة لترشيح الدم عالي التدفق، يلزم وجود ماء عالي النقاء</w:t>
      </w:r>
      <w:r w:rsidR="00154D89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="00154D89">
        <w:rPr>
          <w:rFonts w:asciiTheme="minorBidi" w:hAnsiTheme="minorBidi" w:cs="Arial"/>
          <w:sz w:val="28"/>
          <w:szCs w:val="28"/>
        </w:rPr>
        <w:t>ultrapure</w:t>
      </w:r>
      <w:r w:rsidRPr="007607FC">
        <w:rPr>
          <w:rFonts w:asciiTheme="minorBidi" w:hAnsiTheme="minorBidi" w:cs="Arial"/>
          <w:sz w:val="28"/>
          <w:szCs w:val="28"/>
          <w:rtl/>
        </w:rPr>
        <w:t xml:space="preserve">، ويتم إنتاجه عادةً عن طريق خطوات </w:t>
      </w:r>
      <w:r w:rsidRPr="007607FC">
        <w:rPr>
          <w:rFonts w:asciiTheme="minorBidi" w:hAnsiTheme="minorBidi" w:cs="Arial"/>
          <w:sz w:val="28"/>
          <w:szCs w:val="28"/>
        </w:rPr>
        <w:t>UF</w:t>
      </w:r>
      <w:r w:rsidRPr="007607FC">
        <w:rPr>
          <w:rFonts w:asciiTheme="minorBidi" w:hAnsiTheme="minorBidi" w:cs="Arial"/>
          <w:sz w:val="28"/>
          <w:szCs w:val="28"/>
          <w:rtl/>
        </w:rPr>
        <w:t xml:space="preserve"> إضافية إما مركزيا</w:t>
      </w:r>
      <w:r w:rsidR="00154D89">
        <w:rPr>
          <w:rFonts w:asciiTheme="minorBidi" w:hAnsiTheme="minorBidi" w:cs="Arial" w:hint="cs"/>
          <w:sz w:val="28"/>
          <w:szCs w:val="28"/>
          <w:rtl/>
        </w:rPr>
        <w:t>ً</w:t>
      </w:r>
      <w:r w:rsidRPr="007607FC">
        <w:rPr>
          <w:rFonts w:asciiTheme="minorBidi" w:hAnsiTheme="minorBidi" w:cs="Arial"/>
          <w:sz w:val="28"/>
          <w:szCs w:val="28"/>
          <w:rtl/>
        </w:rPr>
        <w:t xml:space="preserve"> أو </w:t>
      </w:r>
      <w:r w:rsidR="00EA0B20">
        <w:rPr>
          <w:rFonts w:asciiTheme="minorBidi" w:hAnsiTheme="minorBidi" w:cs="Arial"/>
          <w:sz w:val="28"/>
          <w:szCs w:val="28"/>
        </w:rPr>
        <w:t>online</w:t>
      </w:r>
      <w:r w:rsidRPr="007607FC">
        <w:rPr>
          <w:rFonts w:asciiTheme="minorBidi" w:hAnsiTheme="minorBidi" w:cs="Arial"/>
          <w:sz w:val="28"/>
          <w:szCs w:val="28"/>
          <w:rtl/>
        </w:rPr>
        <w:t xml:space="preserve"> داخل جهاز غسيل الكلى (باستخدام مرشحات الدم </w:t>
      </w:r>
      <w:proofErr w:type="spellStart"/>
      <w:r w:rsidR="00EA0B20">
        <w:rPr>
          <w:rFonts w:asciiTheme="minorBidi" w:hAnsiTheme="minorBidi" w:cs="Arial"/>
          <w:sz w:val="28"/>
          <w:szCs w:val="28"/>
        </w:rPr>
        <w:t>hollow</w:t>
      </w:r>
      <w:proofErr w:type="spellEnd"/>
      <w:r w:rsidR="00EA0B20">
        <w:rPr>
          <w:rFonts w:asciiTheme="minorBidi" w:hAnsiTheme="minorBidi" w:cs="Arial"/>
          <w:sz w:val="28"/>
          <w:szCs w:val="28"/>
        </w:rPr>
        <w:t xml:space="preserve">-fiber </w:t>
      </w:r>
      <w:proofErr w:type="spellStart"/>
      <w:r w:rsidR="00EA0B20">
        <w:rPr>
          <w:rFonts w:asciiTheme="minorBidi" w:hAnsiTheme="minorBidi" w:cs="Arial"/>
          <w:sz w:val="28"/>
          <w:szCs w:val="28"/>
        </w:rPr>
        <w:t>hemofilters</w:t>
      </w:r>
      <w:proofErr w:type="spellEnd"/>
      <w:r w:rsidRPr="007607FC">
        <w:rPr>
          <w:rFonts w:asciiTheme="minorBidi" w:hAnsiTheme="minorBidi" w:cs="Arial"/>
          <w:sz w:val="28"/>
          <w:szCs w:val="28"/>
          <w:rtl/>
        </w:rPr>
        <w:t>)، أو عن طريق إزالة ال</w:t>
      </w:r>
      <w:r w:rsidR="00EA0B20">
        <w:rPr>
          <w:rFonts w:asciiTheme="minorBidi" w:hAnsiTheme="minorBidi" w:cs="Arial" w:hint="cs"/>
          <w:sz w:val="28"/>
          <w:szCs w:val="28"/>
          <w:rtl/>
        </w:rPr>
        <w:t>شوارد</w:t>
      </w:r>
      <w:r w:rsidRPr="007607FC">
        <w:rPr>
          <w:rFonts w:asciiTheme="minorBidi" w:hAnsiTheme="minorBidi" w:cs="Arial"/>
          <w:sz w:val="28"/>
          <w:szCs w:val="28"/>
          <w:rtl/>
        </w:rPr>
        <w:t xml:space="preserve"> المتسلسلة </w:t>
      </w:r>
      <w:proofErr w:type="spellStart"/>
      <w:r w:rsidR="00EA0B20">
        <w:rPr>
          <w:rFonts w:asciiTheme="minorBidi" w:hAnsiTheme="minorBidi" w:cs="Arial"/>
          <w:sz w:val="28"/>
          <w:szCs w:val="28"/>
        </w:rPr>
        <w:t>sequential</w:t>
      </w:r>
      <w:proofErr w:type="spellEnd"/>
      <w:r w:rsidR="00EA0B20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="00EA0B20">
        <w:rPr>
          <w:rFonts w:asciiTheme="minorBidi" w:hAnsiTheme="minorBidi" w:cs="Arial"/>
          <w:sz w:val="28"/>
          <w:szCs w:val="28"/>
        </w:rPr>
        <w:t>deionization</w:t>
      </w:r>
      <w:proofErr w:type="spellEnd"/>
      <w:r w:rsidR="00EA0B20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7607FC">
        <w:rPr>
          <w:rFonts w:asciiTheme="minorBidi" w:hAnsiTheme="minorBidi" w:cs="Arial"/>
          <w:sz w:val="28"/>
          <w:szCs w:val="28"/>
          <w:rtl/>
        </w:rPr>
        <w:t xml:space="preserve">أو معالجة </w:t>
      </w:r>
      <w:r w:rsidR="00EA0B20">
        <w:rPr>
          <w:rFonts w:asciiTheme="minorBidi" w:hAnsiTheme="minorBidi" w:cs="Arial" w:hint="cs"/>
          <w:sz w:val="28"/>
          <w:szCs w:val="28"/>
          <w:rtl/>
        </w:rPr>
        <w:t>إ</w:t>
      </w:r>
      <w:r w:rsidRPr="007607FC">
        <w:rPr>
          <w:rFonts w:asciiTheme="minorBidi" w:hAnsiTheme="minorBidi" w:cs="Arial"/>
          <w:sz w:val="28"/>
          <w:szCs w:val="28"/>
          <w:rtl/>
        </w:rPr>
        <w:t>ضافية</w:t>
      </w:r>
      <w:r w:rsidR="00EA0B20">
        <w:rPr>
          <w:rFonts w:asciiTheme="minorBidi" w:hAnsiTheme="minorBidi" w:cs="Arial" w:hint="cs"/>
          <w:sz w:val="28"/>
          <w:szCs w:val="28"/>
          <w:rtl/>
        </w:rPr>
        <w:t xml:space="preserve"> بالتناضح العكسي </w:t>
      </w:r>
      <w:r w:rsidR="00EA0B20">
        <w:rPr>
          <w:rFonts w:asciiTheme="minorBidi" w:hAnsiTheme="minorBidi" w:cs="Arial"/>
          <w:sz w:val="28"/>
          <w:szCs w:val="28"/>
        </w:rPr>
        <w:t>RO</w:t>
      </w:r>
      <w:r w:rsidRPr="007607FC">
        <w:rPr>
          <w:rFonts w:asciiTheme="minorBidi" w:hAnsiTheme="minorBidi" w:cs="Arial"/>
          <w:sz w:val="28"/>
          <w:szCs w:val="28"/>
          <w:rtl/>
        </w:rPr>
        <w:t>.</w:t>
      </w:r>
    </w:p>
    <w:p w14:paraId="3C24A13D" w14:textId="77777777" w:rsidR="00EA0B20" w:rsidRDefault="007607FC" w:rsidP="000C50A8">
      <w:pPr>
        <w:bidi/>
        <w:rPr>
          <w:rFonts w:asciiTheme="minorBidi" w:hAnsiTheme="minorBidi" w:cs="Arial"/>
          <w:sz w:val="28"/>
          <w:szCs w:val="28"/>
          <w:rtl/>
        </w:rPr>
      </w:pPr>
      <w:r w:rsidRPr="007607FC">
        <w:rPr>
          <w:rFonts w:asciiTheme="minorBidi" w:hAnsiTheme="minorBidi" w:cs="Arial"/>
          <w:sz w:val="28"/>
          <w:szCs w:val="28"/>
          <w:rtl/>
        </w:rPr>
        <w:t xml:space="preserve">تسمح المعايير الأوروبية </w:t>
      </w:r>
      <w:r w:rsidR="00EA0B20">
        <w:rPr>
          <w:rFonts w:asciiTheme="minorBidi" w:hAnsiTheme="minorBidi" w:cs="Arial" w:hint="cs"/>
          <w:sz w:val="28"/>
          <w:szCs w:val="28"/>
          <w:rtl/>
        </w:rPr>
        <w:t>بوجود أقل من</w:t>
      </w:r>
      <w:r w:rsidRPr="007607FC">
        <w:rPr>
          <w:rFonts w:asciiTheme="minorBidi" w:hAnsiTheme="minorBidi" w:cs="Arial"/>
          <w:sz w:val="28"/>
          <w:szCs w:val="28"/>
          <w:rtl/>
        </w:rPr>
        <w:t xml:space="preserve"> &lt;100 بكتيريا </w:t>
      </w:r>
      <w:proofErr w:type="spellStart"/>
      <w:r w:rsidRPr="007607FC">
        <w:rPr>
          <w:rFonts w:asciiTheme="minorBidi" w:hAnsiTheme="minorBidi" w:cs="Arial"/>
          <w:sz w:val="28"/>
          <w:szCs w:val="28"/>
        </w:rPr>
        <w:t>cfu</w:t>
      </w:r>
      <w:proofErr w:type="spellEnd"/>
      <w:r w:rsidRPr="007607FC">
        <w:rPr>
          <w:rFonts w:asciiTheme="minorBidi" w:hAnsiTheme="minorBidi" w:cs="Arial"/>
          <w:sz w:val="28"/>
          <w:szCs w:val="28"/>
        </w:rPr>
        <w:t>/</w:t>
      </w:r>
      <w:proofErr w:type="spellStart"/>
      <w:r w:rsidRPr="007607FC">
        <w:rPr>
          <w:rFonts w:asciiTheme="minorBidi" w:hAnsiTheme="minorBidi" w:cs="Arial"/>
          <w:sz w:val="28"/>
          <w:szCs w:val="28"/>
        </w:rPr>
        <w:t>mL</w:t>
      </w:r>
      <w:proofErr w:type="spellEnd"/>
      <w:r w:rsidRPr="007607FC">
        <w:rPr>
          <w:rFonts w:asciiTheme="minorBidi" w:hAnsiTheme="minorBidi" w:cs="Arial"/>
          <w:sz w:val="28"/>
          <w:szCs w:val="28"/>
          <w:rtl/>
        </w:rPr>
        <w:t>، و</w:t>
      </w:r>
      <w:r w:rsidR="00EA0B20">
        <w:rPr>
          <w:rFonts w:asciiTheme="minorBidi" w:hAnsiTheme="minorBidi" w:cs="Arial" w:hint="cs"/>
          <w:sz w:val="28"/>
          <w:szCs w:val="28"/>
          <w:rtl/>
        </w:rPr>
        <w:t xml:space="preserve">ذيفان أقل من </w:t>
      </w:r>
      <w:r w:rsidRPr="007607FC">
        <w:rPr>
          <w:rFonts w:asciiTheme="minorBidi" w:hAnsiTheme="minorBidi" w:cs="Arial"/>
          <w:sz w:val="28"/>
          <w:szCs w:val="28"/>
          <w:rtl/>
        </w:rPr>
        <w:t>&lt;0.25</w:t>
      </w:r>
      <w:r w:rsidRPr="007607FC">
        <w:rPr>
          <w:rFonts w:asciiTheme="minorBidi" w:hAnsiTheme="minorBidi" w:cs="Arial"/>
          <w:sz w:val="28"/>
          <w:szCs w:val="28"/>
        </w:rPr>
        <w:t>IU/</w:t>
      </w:r>
      <w:proofErr w:type="spellStart"/>
      <w:r w:rsidRPr="007607FC">
        <w:rPr>
          <w:rFonts w:asciiTheme="minorBidi" w:hAnsiTheme="minorBidi" w:cs="Arial"/>
          <w:sz w:val="28"/>
          <w:szCs w:val="28"/>
        </w:rPr>
        <w:t>mL</w:t>
      </w:r>
      <w:proofErr w:type="spellEnd"/>
      <w:r w:rsidRPr="007607FC">
        <w:rPr>
          <w:rFonts w:asciiTheme="minorBidi" w:hAnsiTheme="minorBidi" w:cs="Arial"/>
          <w:sz w:val="28"/>
          <w:szCs w:val="28"/>
        </w:rPr>
        <w:t xml:space="preserve"> </w:t>
      </w:r>
      <w:proofErr w:type="spellStart"/>
      <w:r w:rsidRPr="007607FC">
        <w:rPr>
          <w:rFonts w:asciiTheme="minorBidi" w:hAnsiTheme="minorBidi" w:cs="Arial"/>
          <w:sz w:val="28"/>
          <w:szCs w:val="28"/>
        </w:rPr>
        <w:t>endotoxin</w:t>
      </w:r>
      <w:proofErr w:type="spellEnd"/>
      <w:r w:rsidRPr="007607FC">
        <w:rPr>
          <w:rFonts w:asciiTheme="minorBidi" w:hAnsiTheme="minorBidi" w:cs="Arial"/>
          <w:sz w:val="28"/>
          <w:szCs w:val="28"/>
          <w:rtl/>
        </w:rPr>
        <w:t xml:space="preserve"> (&lt;200</w:t>
      </w:r>
      <w:proofErr w:type="spellStart"/>
      <w:r w:rsidRPr="007607FC">
        <w:rPr>
          <w:rFonts w:asciiTheme="minorBidi" w:hAnsiTheme="minorBidi" w:cs="Arial"/>
          <w:sz w:val="28"/>
          <w:szCs w:val="28"/>
        </w:rPr>
        <w:t>cfu</w:t>
      </w:r>
      <w:proofErr w:type="spellEnd"/>
      <w:r w:rsidRPr="007607FC">
        <w:rPr>
          <w:rFonts w:asciiTheme="minorBidi" w:hAnsiTheme="minorBidi" w:cs="Arial"/>
          <w:sz w:val="28"/>
          <w:szCs w:val="28"/>
        </w:rPr>
        <w:t>/</w:t>
      </w:r>
      <w:proofErr w:type="spellStart"/>
      <w:r w:rsidRPr="007607FC">
        <w:rPr>
          <w:rFonts w:asciiTheme="minorBidi" w:hAnsiTheme="minorBidi" w:cs="Arial"/>
          <w:sz w:val="28"/>
          <w:szCs w:val="28"/>
        </w:rPr>
        <w:t>mL</w:t>
      </w:r>
      <w:proofErr w:type="spellEnd"/>
      <w:r w:rsidRPr="007607FC">
        <w:rPr>
          <w:rFonts w:asciiTheme="minorBidi" w:hAnsiTheme="minorBidi" w:cs="Arial"/>
          <w:sz w:val="28"/>
          <w:szCs w:val="28"/>
          <w:rtl/>
        </w:rPr>
        <w:t xml:space="preserve"> و2.0</w:t>
      </w:r>
      <w:r w:rsidRPr="007607FC">
        <w:rPr>
          <w:rFonts w:asciiTheme="minorBidi" w:hAnsiTheme="minorBidi" w:cs="Arial"/>
          <w:sz w:val="28"/>
          <w:szCs w:val="28"/>
        </w:rPr>
        <w:t>IU/</w:t>
      </w:r>
      <w:proofErr w:type="spellStart"/>
      <w:r w:rsidRPr="007607FC">
        <w:rPr>
          <w:rFonts w:asciiTheme="minorBidi" w:hAnsiTheme="minorBidi" w:cs="Arial"/>
          <w:sz w:val="28"/>
          <w:szCs w:val="28"/>
        </w:rPr>
        <w:t>mL</w:t>
      </w:r>
      <w:proofErr w:type="spellEnd"/>
      <w:r w:rsidRPr="007607FC">
        <w:rPr>
          <w:rFonts w:asciiTheme="minorBidi" w:hAnsiTheme="minorBidi" w:cs="Arial"/>
          <w:sz w:val="28"/>
          <w:szCs w:val="28"/>
          <w:rtl/>
        </w:rPr>
        <w:t xml:space="preserve"> في الولايات المتحدة الأمريكية). </w:t>
      </w:r>
    </w:p>
    <w:p w14:paraId="0DA4121A" w14:textId="12925274" w:rsidR="007607FC" w:rsidRPr="007607FC" w:rsidRDefault="007607FC" w:rsidP="000C50A8">
      <w:pPr>
        <w:bidi/>
        <w:rPr>
          <w:rFonts w:asciiTheme="minorBidi" w:hAnsiTheme="minorBidi" w:cs="Arial"/>
          <w:sz w:val="28"/>
          <w:szCs w:val="28"/>
        </w:rPr>
      </w:pPr>
      <w:r w:rsidRPr="007607FC">
        <w:rPr>
          <w:rFonts w:asciiTheme="minorBidi" w:hAnsiTheme="minorBidi" w:cs="Arial"/>
          <w:sz w:val="28"/>
          <w:szCs w:val="28"/>
          <w:rtl/>
        </w:rPr>
        <w:t xml:space="preserve">يجب أن يحتوي الماء عالي النقاء </w:t>
      </w:r>
      <w:r w:rsidR="00EA0B20">
        <w:rPr>
          <w:rFonts w:asciiTheme="minorBidi" w:hAnsiTheme="minorBidi" w:cs="Arial"/>
          <w:sz w:val="28"/>
          <w:szCs w:val="28"/>
        </w:rPr>
        <w:t>ultrapure</w:t>
      </w:r>
      <w:r w:rsidR="00EA0B20"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7607FC">
        <w:rPr>
          <w:rFonts w:asciiTheme="minorBidi" w:hAnsiTheme="minorBidi" w:cs="Arial"/>
          <w:sz w:val="28"/>
          <w:szCs w:val="28"/>
          <w:rtl/>
        </w:rPr>
        <w:t>على &lt;0.1</w:t>
      </w:r>
      <w:proofErr w:type="spellStart"/>
      <w:r w:rsidRPr="007607FC">
        <w:rPr>
          <w:rFonts w:asciiTheme="minorBidi" w:hAnsiTheme="minorBidi" w:cs="Arial"/>
          <w:sz w:val="28"/>
          <w:szCs w:val="28"/>
        </w:rPr>
        <w:t>cfu</w:t>
      </w:r>
      <w:proofErr w:type="spellEnd"/>
      <w:r w:rsidRPr="007607FC">
        <w:rPr>
          <w:rFonts w:asciiTheme="minorBidi" w:hAnsiTheme="minorBidi" w:cs="Arial"/>
          <w:sz w:val="28"/>
          <w:szCs w:val="28"/>
        </w:rPr>
        <w:t>/</w:t>
      </w:r>
      <w:proofErr w:type="spellStart"/>
      <w:r w:rsidRPr="007607FC">
        <w:rPr>
          <w:rFonts w:asciiTheme="minorBidi" w:hAnsiTheme="minorBidi" w:cs="Arial"/>
          <w:sz w:val="28"/>
          <w:szCs w:val="28"/>
        </w:rPr>
        <w:t>mL</w:t>
      </w:r>
      <w:proofErr w:type="spellEnd"/>
      <w:r w:rsidRPr="007607FC">
        <w:rPr>
          <w:rFonts w:asciiTheme="minorBidi" w:hAnsiTheme="minorBidi" w:cs="Arial"/>
          <w:sz w:val="28"/>
          <w:szCs w:val="28"/>
          <w:rtl/>
        </w:rPr>
        <w:t xml:space="preserve"> و</w:t>
      </w:r>
      <w:r w:rsidR="00EA0B20">
        <w:rPr>
          <w:rFonts w:asciiTheme="minorBidi" w:hAnsiTheme="minorBidi" w:cs="Arial" w:hint="cs"/>
          <w:sz w:val="28"/>
          <w:szCs w:val="28"/>
          <w:rtl/>
        </w:rPr>
        <w:t xml:space="preserve"> ذيفان أقل من</w:t>
      </w:r>
      <w:r w:rsidRPr="007607FC">
        <w:rPr>
          <w:rFonts w:asciiTheme="minorBidi" w:hAnsiTheme="minorBidi" w:cs="Arial"/>
          <w:sz w:val="28"/>
          <w:szCs w:val="28"/>
          <w:rtl/>
        </w:rPr>
        <w:t xml:space="preserve"> &lt;0.03</w:t>
      </w:r>
      <w:r w:rsidRPr="007607FC">
        <w:rPr>
          <w:rFonts w:asciiTheme="minorBidi" w:hAnsiTheme="minorBidi" w:cs="Arial"/>
          <w:sz w:val="28"/>
          <w:szCs w:val="28"/>
        </w:rPr>
        <w:t>IU/</w:t>
      </w:r>
      <w:proofErr w:type="spellStart"/>
      <w:r w:rsidRPr="007607FC">
        <w:rPr>
          <w:rFonts w:asciiTheme="minorBidi" w:hAnsiTheme="minorBidi" w:cs="Arial"/>
          <w:sz w:val="28"/>
          <w:szCs w:val="28"/>
        </w:rPr>
        <w:t>mL</w:t>
      </w:r>
      <w:proofErr w:type="spellEnd"/>
      <w:r w:rsidRPr="007607FC">
        <w:rPr>
          <w:rFonts w:asciiTheme="minorBidi" w:hAnsiTheme="minorBidi" w:cs="Arial"/>
          <w:sz w:val="28"/>
          <w:szCs w:val="28"/>
          <w:rtl/>
        </w:rPr>
        <w:t xml:space="preserve">. إن استخدام الماء عالي النقاء في حد ذاته يقلل من مستويات </w:t>
      </w:r>
      <w:r w:rsidRPr="007607FC">
        <w:rPr>
          <w:rFonts w:asciiTheme="minorBidi" w:hAnsiTheme="minorBidi" w:cs="Arial"/>
          <w:sz w:val="28"/>
          <w:szCs w:val="28"/>
        </w:rPr>
        <w:t>CRP</w:t>
      </w:r>
      <w:r w:rsidRPr="007607FC">
        <w:rPr>
          <w:rFonts w:asciiTheme="minorBidi" w:hAnsiTheme="minorBidi" w:cs="Arial"/>
          <w:sz w:val="28"/>
          <w:szCs w:val="28"/>
          <w:rtl/>
        </w:rPr>
        <w:t xml:space="preserve"> لدى المرضى، ويقلل من فقر الدم، ويحسن </w:t>
      </w:r>
      <w:r w:rsidR="005C6BAA">
        <w:rPr>
          <w:rFonts w:asciiTheme="minorBidi" w:hAnsiTheme="minorBidi" w:cs="Arial" w:hint="cs"/>
          <w:sz w:val="28"/>
          <w:szCs w:val="28"/>
          <w:rtl/>
        </w:rPr>
        <w:t>من ال</w:t>
      </w:r>
      <w:r w:rsidRPr="007607FC">
        <w:rPr>
          <w:rFonts w:asciiTheme="minorBidi" w:hAnsiTheme="minorBidi" w:cs="Arial"/>
          <w:sz w:val="28"/>
          <w:szCs w:val="28"/>
          <w:rtl/>
        </w:rPr>
        <w:t>استجابة</w:t>
      </w:r>
      <w:r w:rsidR="005C6BAA">
        <w:rPr>
          <w:rFonts w:asciiTheme="minorBidi" w:hAnsiTheme="minorBidi" w:cs="Arial" w:hint="cs"/>
          <w:sz w:val="28"/>
          <w:szCs w:val="28"/>
          <w:rtl/>
        </w:rPr>
        <w:t xml:space="preserve"> على ال</w:t>
      </w:r>
      <w:r w:rsidRPr="007607FC">
        <w:rPr>
          <w:rFonts w:asciiTheme="minorBidi" w:hAnsiTheme="minorBidi" w:cs="Arial"/>
          <w:sz w:val="28"/>
          <w:szCs w:val="28"/>
          <w:rtl/>
        </w:rPr>
        <w:t xml:space="preserve"> </w:t>
      </w:r>
      <w:r w:rsidRPr="007607FC">
        <w:rPr>
          <w:rFonts w:asciiTheme="minorBidi" w:hAnsiTheme="minorBidi" w:cs="Arial"/>
          <w:sz w:val="28"/>
          <w:szCs w:val="28"/>
        </w:rPr>
        <w:t>ESA</w:t>
      </w:r>
      <w:r w:rsidRPr="007607FC">
        <w:rPr>
          <w:rFonts w:asciiTheme="minorBidi" w:hAnsiTheme="minorBidi" w:cs="Arial"/>
          <w:sz w:val="28"/>
          <w:szCs w:val="28"/>
          <w:rtl/>
        </w:rPr>
        <w:t xml:space="preserve"> وقد يحسن الحالة التغذوية.</w:t>
      </w:r>
    </w:p>
    <w:p w14:paraId="2E590D16" w14:textId="24A6274D" w:rsidR="007607FC" w:rsidRPr="007607FC" w:rsidRDefault="007607FC" w:rsidP="000C50A8">
      <w:pPr>
        <w:bidi/>
        <w:rPr>
          <w:rFonts w:asciiTheme="minorBidi" w:hAnsiTheme="minorBidi" w:cs="Arial"/>
          <w:sz w:val="28"/>
          <w:szCs w:val="28"/>
        </w:rPr>
      </w:pPr>
      <w:r w:rsidRPr="007607FC">
        <w:rPr>
          <w:rFonts w:asciiTheme="minorBidi" w:hAnsiTheme="minorBidi" w:cs="Arial"/>
          <w:sz w:val="28"/>
          <w:szCs w:val="28"/>
          <w:rtl/>
        </w:rPr>
        <w:t>ت</w:t>
      </w:r>
      <w:r w:rsidR="005C6BAA">
        <w:rPr>
          <w:rFonts w:asciiTheme="minorBidi" w:hAnsiTheme="minorBidi" w:cs="Arial" w:hint="cs"/>
          <w:sz w:val="28"/>
          <w:szCs w:val="28"/>
          <w:rtl/>
        </w:rPr>
        <w:t xml:space="preserve">نصح التوصيات </w:t>
      </w:r>
      <w:r w:rsidRPr="007607FC">
        <w:rPr>
          <w:rFonts w:asciiTheme="minorBidi" w:hAnsiTheme="minorBidi" w:cs="Arial"/>
          <w:sz w:val="28"/>
          <w:szCs w:val="28"/>
          <w:rtl/>
        </w:rPr>
        <w:t>الأوروبية باستخدام الماء عالى النقاء لجميع طرق غسيل الكلى (التقليدية والعالية التدفق).</w:t>
      </w:r>
    </w:p>
    <w:p w14:paraId="633BAA02" w14:textId="6F4B13B9" w:rsidR="007607FC" w:rsidRPr="00290FC4" w:rsidRDefault="007607FC" w:rsidP="000C50A8">
      <w:pPr>
        <w:bidi/>
        <w:rPr>
          <w:rFonts w:asciiTheme="minorBidi" w:hAnsiTheme="minorBidi" w:cs="Arial"/>
          <w:sz w:val="28"/>
          <w:szCs w:val="28"/>
        </w:rPr>
      </w:pPr>
    </w:p>
    <w:sectPr w:rsidR="007607FC" w:rsidRPr="00290F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22F03"/>
    <w:multiLevelType w:val="hybridMultilevel"/>
    <w:tmpl w:val="8E362E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039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14"/>
    <w:rsid w:val="000058B2"/>
    <w:rsid w:val="0002108C"/>
    <w:rsid w:val="000C50A8"/>
    <w:rsid w:val="000E0E93"/>
    <w:rsid w:val="00154D89"/>
    <w:rsid w:val="001C7441"/>
    <w:rsid w:val="00290FC4"/>
    <w:rsid w:val="002B5F59"/>
    <w:rsid w:val="002F6AF1"/>
    <w:rsid w:val="00312465"/>
    <w:rsid w:val="003E1B1F"/>
    <w:rsid w:val="003F5BC0"/>
    <w:rsid w:val="004570AD"/>
    <w:rsid w:val="005C6BAA"/>
    <w:rsid w:val="00623251"/>
    <w:rsid w:val="0065285F"/>
    <w:rsid w:val="006719B5"/>
    <w:rsid w:val="0068775B"/>
    <w:rsid w:val="006E6A46"/>
    <w:rsid w:val="00700C45"/>
    <w:rsid w:val="007607FC"/>
    <w:rsid w:val="00776DD8"/>
    <w:rsid w:val="007A6F65"/>
    <w:rsid w:val="008810A7"/>
    <w:rsid w:val="00885D81"/>
    <w:rsid w:val="00897C0B"/>
    <w:rsid w:val="00916478"/>
    <w:rsid w:val="00995814"/>
    <w:rsid w:val="009C1082"/>
    <w:rsid w:val="00A20E97"/>
    <w:rsid w:val="00A746F0"/>
    <w:rsid w:val="00AA6BD1"/>
    <w:rsid w:val="00C31936"/>
    <w:rsid w:val="00CD49C7"/>
    <w:rsid w:val="00D109C3"/>
    <w:rsid w:val="00D55409"/>
    <w:rsid w:val="00D84788"/>
    <w:rsid w:val="00DE0CEB"/>
    <w:rsid w:val="00E4360D"/>
    <w:rsid w:val="00E8730F"/>
    <w:rsid w:val="00EA0B20"/>
    <w:rsid w:val="00F61241"/>
    <w:rsid w:val="00F83C11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C6046"/>
  <w15:chartTrackingRefBased/>
  <w15:docId w15:val="{C7CD2D37-6DF9-43F3-B573-33BF6F57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877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1854</Words>
  <Characters>11687</Characters>
  <Application>Microsoft Office Word</Application>
  <DocSecurity>0</DocSecurity>
  <Lines>97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Alhariri</dc:creator>
  <cp:keywords/>
  <dc:description/>
  <cp:lastModifiedBy>Mahmoud Alhariri</cp:lastModifiedBy>
  <cp:revision>9</cp:revision>
  <dcterms:created xsi:type="dcterms:W3CDTF">2023-10-25T20:26:00Z</dcterms:created>
  <dcterms:modified xsi:type="dcterms:W3CDTF">2026-09-11T17:22:00Z</dcterms:modified>
</cp:coreProperties>
</file>